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BE" w:rsidRDefault="00D80583" w:rsidP="00920284">
      <w:pPr>
        <w:framePr w:w="7021" w:h="1612" w:hSpace="141" w:wrap="around" w:vAnchor="text" w:hAnchor="page" w:x="1418" w:y="190"/>
      </w:pPr>
      <w:r>
        <w:rPr>
          <w:noProof/>
        </w:rPr>
        <w:drawing>
          <wp:inline distT="0" distB="0" distL="0" distR="0">
            <wp:extent cx="3314700" cy="1242060"/>
            <wp:effectExtent l="0" t="0" r="0" b="0"/>
            <wp:docPr id="1" name="Bilde 1" descr="nvf-logo-tekst-og-skj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f-logo-tekst-og-skj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1242060"/>
                    </a:xfrm>
                    <a:prstGeom prst="rect">
                      <a:avLst/>
                    </a:prstGeom>
                    <a:noFill/>
                    <a:ln>
                      <a:noFill/>
                    </a:ln>
                  </pic:spPr>
                </pic:pic>
              </a:graphicData>
            </a:graphic>
          </wp:inline>
        </w:drawing>
      </w:r>
    </w:p>
    <w:p w:rsidR="00C463BE" w:rsidRDefault="00C463BE">
      <w:pPr>
        <w:pStyle w:val="Topptekst"/>
        <w:rPr>
          <w:lang w:val="nb-NO"/>
        </w:rPr>
      </w:pPr>
      <w:bookmarkStart w:id="0" w:name="_GoBack"/>
    </w:p>
    <w:p w:rsidR="00861DB9" w:rsidRDefault="00861DB9">
      <w:pPr>
        <w:pStyle w:val="Topptekst"/>
        <w:rPr>
          <w:lang w:val="nb-NO"/>
        </w:rPr>
      </w:pPr>
    </w:p>
    <w:p w:rsidR="00861DB9" w:rsidRDefault="00861DB9">
      <w:pPr>
        <w:pStyle w:val="Topptekst"/>
        <w:rPr>
          <w:lang w:val="nb-NO"/>
        </w:rPr>
      </w:pPr>
    </w:p>
    <w:p w:rsidR="00861DB9" w:rsidRDefault="00861DB9">
      <w:pPr>
        <w:pStyle w:val="Topptekst"/>
        <w:rPr>
          <w:lang w:val="nb-NO"/>
        </w:rPr>
      </w:pPr>
    </w:p>
    <w:p w:rsidR="00861DB9" w:rsidRDefault="00861DB9">
      <w:pPr>
        <w:pStyle w:val="Topptekst"/>
        <w:rPr>
          <w:lang w:val="nb-NO"/>
        </w:rPr>
      </w:pPr>
    </w:p>
    <w:p w:rsidR="00861DB9" w:rsidRDefault="00861DB9">
      <w:pPr>
        <w:pStyle w:val="Topptekst"/>
        <w:rPr>
          <w:lang w:val="nb-NO"/>
        </w:rPr>
      </w:pPr>
    </w:p>
    <w:p w:rsidR="00861DB9" w:rsidRDefault="00861DB9">
      <w:pPr>
        <w:pStyle w:val="Topptekst"/>
        <w:rPr>
          <w:lang w:val="nb-NO"/>
        </w:rPr>
      </w:pPr>
    </w:p>
    <w:p w:rsidR="00861DB9" w:rsidRDefault="00861DB9">
      <w:pPr>
        <w:pStyle w:val="Topptekst"/>
        <w:rPr>
          <w:lang w:val="nb-NO"/>
        </w:rPr>
      </w:pPr>
    </w:p>
    <w:p w:rsidR="00861DB9" w:rsidRDefault="00861DB9">
      <w:pPr>
        <w:pStyle w:val="Topptekst"/>
        <w:rPr>
          <w:lang w:val="nb-NO"/>
        </w:rPr>
      </w:pPr>
    </w:p>
    <w:p w:rsidR="00C463BE" w:rsidRPr="0001565E" w:rsidRDefault="00C463BE">
      <w:pPr>
        <w:pStyle w:val="Topptekst"/>
        <w:rPr>
          <w:lang w:val="nb-NO"/>
        </w:rPr>
      </w:pPr>
    </w:p>
    <w:p w:rsidR="00C463BE" w:rsidRDefault="00C463BE"/>
    <w:p w:rsidR="003F698E" w:rsidRDefault="000472B8" w:rsidP="003F698E">
      <w:pPr>
        <w:tabs>
          <w:tab w:val="left" w:pos="964"/>
        </w:tabs>
        <w:jc w:val="center"/>
      </w:pPr>
      <w:r>
        <w:t xml:space="preserve">                            </w:t>
      </w:r>
      <w:r w:rsidR="003F698E">
        <w:t>Tilsluttet:</w:t>
      </w:r>
      <w:r w:rsidR="003F698E">
        <w:tab/>
      </w:r>
    </w:p>
    <w:p w:rsidR="003F698E" w:rsidRPr="006C21C8" w:rsidRDefault="003F698E" w:rsidP="003F698E">
      <w:pPr>
        <w:tabs>
          <w:tab w:val="left" w:pos="964"/>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C21C8">
        <w:rPr>
          <w:sz w:val="22"/>
          <w:szCs w:val="22"/>
        </w:rPr>
        <w:t>Norges Idrettsforbund &amp; Olympiske komité</w:t>
      </w:r>
    </w:p>
    <w:p w:rsidR="003F698E" w:rsidRPr="006C21C8" w:rsidRDefault="003F698E" w:rsidP="003F698E">
      <w:pPr>
        <w:tabs>
          <w:tab w:val="left" w:pos="964"/>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C21C8">
        <w:rPr>
          <w:sz w:val="22"/>
          <w:szCs w:val="22"/>
        </w:rPr>
        <w:t>Nordiska Tyngdlyftningsförbundet</w:t>
      </w:r>
    </w:p>
    <w:p w:rsidR="003F698E" w:rsidRPr="006C21C8" w:rsidRDefault="003F698E" w:rsidP="003F698E">
      <w:pPr>
        <w:tabs>
          <w:tab w:val="left" w:pos="964"/>
        </w:tabs>
        <w:rPr>
          <w:sz w:val="22"/>
          <w:szCs w:val="22"/>
          <w:lang w:val="en-GB"/>
        </w:rPr>
      </w:pPr>
      <w:r w:rsidRPr="00E67535">
        <w:rPr>
          <w:sz w:val="22"/>
          <w:szCs w:val="22"/>
        </w:rPr>
        <w:tab/>
      </w:r>
      <w:r w:rsidRPr="00E67535">
        <w:rPr>
          <w:sz w:val="22"/>
          <w:szCs w:val="22"/>
        </w:rPr>
        <w:tab/>
      </w:r>
      <w:r w:rsidRPr="00E67535">
        <w:rPr>
          <w:sz w:val="22"/>
          <w:szCs w:val="22"/>
        </w:rPr>
        <w:tab/>
      </w:r>
      <w:r w:rsidRPr="00E67535">
        <w:rPr>
          <w:sz w:val="22"/>
          <w:szCs w:val="22"/>
        </w:rPr>
        <w:tab/>
      </w:r>
      <w:r w:rsidRPr="00E67535">
        <w:rPr>
          <w:sz w:val="22"/>
          <w:szCs w:val="22"/>
        </w:rPr>
        <w:tab/>
      </w:r>
      <w:r w:rsidRPr="00E67535">
        <w:rPr>
          <w:sz w:val="22"/>
          <w:szCs w:val="22"/>
        </w:rPr>
        <w:tab/>
      </w:r>
      <w:r w:rsidRPr="00E67535">
        <w:rPr>
          <w:sz w:val="22"/>
          <w:szCs w:val="22"/>
        </w:rPr>
        <w:tab/>
      </w:r>
      <w:r w:rsidRPr="006C21C8">
        <w:rPr>
          <w:sz w:val="22"/>
          <w:szCs w:val="22"/>
          <w:lang w:val="en-GB"/>
        </w:rPr>
        <w:t>European Weightlifting Federation</w:t>
      </w:r>
    </w:p>
    <w:p w:rsidR="00C463BE" w:rsidRPr="003F698E" w:rsidRDefault="003F698E" w:rsidP="003F698E">
      <w:pPr>
        <w:tabs>
          <w:tab w:val="left" w:pos="964"/>
        </w:tabs>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sidRPr="006C21C8">
        <w:rPr>
          <w:sz w:val="22"/>
          <w:szCs w:val="22"/>
          <w:lang w:val="en-GB"/>
        </w:rPr>
        <w:t>Interna</w:t>
      </w:r>
      <w:r>
        <w:rPr>
          <w:sz w:val="22"/>
          <w:szCs w:val="22"/>
          <w:lang w:val="en-GB"/>
        </w:rPr>
        <w:t>tional Weightlifting Federation</w:t>
      </w:r>
    </w:p>
    <w:p w:rsidR="003F698E" w:rsidRPr="00E67535" w:rsidRDefault="003F698E" w:rsidP="00094643">
      <w:pPr>
        <w:rPr>
          <w:lang w:val="en-US"/>
        </w:rPr>
      </w:pPr>
    </w:p>
    <w:p w:rsidR="0072493F" w:rsidRDefault="0072493F" w:rsidP="0072493F">
      <w:pPr>
        <w:outlineLvl w:val="0"/>
      </w:pPr>
      <w:r>
        <w:t>NVFs styremedlemmer, vara og sportssjef</w:t>
      </w:r>
    </w:p>
    <w:p w:rsidR="0072493F" w:rsidRDefault="0072493F" w:rsidP="0072493F">
      <w:r>
        <w:t>Klubber</w:t>
      </w:r>
    </w:p>
    <w:p w:rsidR="0072493F" w:rsidRDefault="0072493F" w:rsidP="0072493F">
      <w:r>
        <w:t>Kretser</w:t>
      </w:r>
      <w:r w:rsidR="006C2428">
        <w:t>/Regioner</w:t>
      </w:r>
    </w:p>
    <w:p w:rsidR="0072493F" w:rsidRDefault="0072493F" w:rsidP="0072493F">
      <w:r>
        <w:t>Kontrollkomité</w:t>
      </w:r>
    </w:p>
    <w:p w:rsidR="00901B50" w:rsidRDefault="001D6F70" w:rsidP="0072493F">
      <w:pPr>
        <w:rPr>
          <w:b/>
          <w:bCs/>
          <w:sz w:val="28"/>
          <w:szCs w:val="28"/>
        </w:rPr>
      </w:pPr>
      <w:r>
        <w:tab/>
      </w:r>
      <w:r>
        <w:tab/>
      </w:r>
      <w:r>
        <w:tab/>
      </w:r>
      <w:r>
        <w:tab/>
      </w:r>
      <w:r>
        <w:tab/>
      </w:r>
      <w:r>
        <w:tab/>
      </w:r>
      <w:r>
        <w:tab/>
      </w:r>
      <w:r>
        <w:tab/>
      </w:r>
      <w:r>
        <w:tab/>
      </w:r>
      <w:r>
        <w:tab/>
      </w:r>
      <w:r>
        <w:tab/>
      </w:r>
      <w:r>
        <w:tab/>
      </w:r>
      <w:r w:rsidR="00901B50" w:rsidRPr="00FD7FF9">
        <w:rPr>
          <w:b/>
          <w:sz w:val="28"/>
          <w:szCs w:val="28"/>
        </w:rPr>
        <w:t xml:space="preserve">Referat fra </w:t>
      </w:r>
      <w:r w:rsidR="00901B50" w:rsidRPr="00834791">
        <w:rPr>
          <w:b/>
          <w:sz w:val="28"/>
          <w:szCs w:val="28"/>
        </w:rPr>
        <w:t xml:space="preserve">styremøte </w:t>
      </w:r>
      <w:r w:rsidR="00B87CD2">
        <w:rPr>
          <w:b/>
          <w:sz w:val="28"/>
          <w:szCs w:val="28"/>
        </w:rPr>
        <w:t xml:space="preserve">på Gardermoen </w:t>
      </w:r>
      <w:r w:rsidR="006E28E7">
        <w:rPr>
          <w:b/>
          <w:sz w:val="28"/>
          <w:szCs w:val="28"/>
        </w:rPr>
        <w:t>20. august</w:t>
      </w:r>
      <w:r w:rsidR="00C96519">
        <w:rPr>
          <w:b/>
          <w:sz w:val="28"/>
          <w:szCs w:val="28"/>
        </w:rPr>
        <w:t xml:space="preserve"> 2016</w:t>
      </w:r>
    </w:p>
    <w:p w:rsidR="00F703BD" w:rsidRDefault="00F703BD" w:rsidP="00901B50"/>
    <w:tbl>
      <w:tblPr>
        <w:tblW w:w="9889" w:type="dxa"/>
        <w:tblLook w:val="04A0" w:firstRow="1" w:lastRow="0" w:firstColumn="1" w:lastColumn="0" w:noHBand="0" w:noVBand="1"/>
      </w:tblPr>
      <w:tblGrid>
        <w:gridCol w:w="1384"/>
        <w:gridCol w:w="8505"/>
      </w:tblGrid>
      <w:tr w:rsidR="00901B50" w:rsidTr="00F74DDC">
        <w:tc>
          <w:tcPr>
            <w:tcW w:w="1384" w:type="dxa"/>
          </w:tcPr>
          <w:p w:rsidR="00901B50" w:rsidRPr="00F10192" w:rsidRDefault="00901B50" w:rsidP="00901B50">
            <w:pPr>
              <w:rPr>
                <w:b/>
              </w:rPr>
            </w:pPr>
            <w:r w:rsidRPr="00F10192">
              <w:rPr>
                <w:b/>
              </w:rPr>
              <w:t>Tilstede:</w:t>
            </w:r>
          </w:p>
        </w:tc>
        <w:tc>
          <w:tcPr>
            <w:tcW w:w="8505" w:type="dxa"/>
          </w:tcPr>
          <w:p w:rsidR="002D2688" w:rsidRDefault="00950095" w:rsidP="00E8058E">
            <w:r>
              <w:t>Per Mattingsdal,</w:t>
            </w:r>
            <w:r w:rsidR="00C820C9">
              <w:t xml:space="preserve"> Tryggv</w:t>
            </w:r>
            <w:r w:rsidR="007E2A45">
              <w:t xml:space="preserve">e Duun, Ove Varlid, </w:t>
            </w:r>
            <w:r w:rsidR="00C820C9">
              <w:t xml:space="preserve">Arne Grostad, </w:t>
            </w:r>
            <w:r>
              <w:t>Arne H. Pedersen</w:t>
            </w:r>
          </w:p>
        </w:tc>
      </w:tr>
      <w:tr w:rsidR="007E2A45" w:rsidTr="00045AE2">
        <w:tc>
          <w:tcPr>
            <w:tcW w:w="1384" w:type="dxa"/>
          </w:tcPr>
          <w:p w:rsidR="007E2A45" w:rsidRPr="00F10192" w:rsidRDefault="007E2A45" w:rsidP="00045AE2">
            <w:pPr>
              <w:rPr>
                <w:b/>
              </w:rPr>
            </w:pPr>
            <w:r>
              <w:rPr>
                <w:b/>
              </w:rPr>
              <w:t>Forfall</w:t>
            </w:r>
            <w:r w:rsidRPr="00F10192">
              <w:rPr>
                <w:b/>
              </w:rPr>
              <w:t>:</w:t>
            </w:r>
          </w:p>
        </w:tc>
        <w:tc>
          <w:tcPr>
            <w:tcW w:w="8505" w:type="dxa"/>
          </w:tcPr>
          <w:p w:rsidR="007E2A45" w:rsidRDefault="00C96519" w:rsidP="00045AE2">
            <w:r>
              <w:t>Katarina S. Hoff</w:t>
            </w:r>
            <w:r w:rsidR="00E8058E">
              <w:t>, Kira Ingelsrudøyen, Torstein Dæhlin</w:t>
            </w:r>
          </w:p>
        </w:tc>
      </w:tr>
      <w:tr w:rsidR="002D2688" w:rsidTr="00F74DDC">
        <w:tc>
          <w:tcPr>
            <w:tcW w:w="1384" w:type="dxa"/>
          </w:tcPr>
          <w:p w:rsidR="002D2688" w:rsidRPr="00F10192" w:rsidRDefault="002D2688" w:rsidP="00901B50">
            <w:pPr>
              <w:rPr>
                <w:b/>
              </w:rPr>
            </w:pPr>
            <w:r w:rsidRPr="00F10192">
              <w:rPr>
                <w:b/>
              </w:rPr>
              <w:t>Referent:</w:t>
            </w:r>
          </w:p>
        </w:tc>
        <w:tc>
          <w:tcPr>
            <w:tcW w:w="8505" w:type="dxa"/>
          </w:tcPr>
          <w:p w:rsidR="002D2688" w:rsidRDefault="00587397" w:rsidP="00901B50">
            <w:r>
              <w:t>Arne H. Pedersen</w:t>
            </w:r>
          </w:p>
        </w:tc>
      </w:tr>
    </w:tbl>
    <w:p w:rsidR="00901B50" w:rsidRDefault="00901B50" w:rsidP="00901B50"/>
    <w:p w:rsidR="00901B50" w:rsidRDefault="00476D52" w:rsidP="00901B50">
      <w:pPr>
        <w:rPr>
          <w:b/>
        </w:rPr>
      </w:pPr>
      <w:r>
        <w:rPr>
          <w:b/>
        </w:rPr>
        <w:t xml:space="preserve">Referat fra styremøte </w:t>
      </w:r>
      <w:r w:rsidR="006E28E7">
        <w:rPr>
          <w:b/>
        </w:rPr>
        <w:t>2</w:t>
      </w:r>
      <w:r w:rsidR="00901B50">
        <w:rPr>
          <w:b/>
        </w:rPr>
        <w:t>-201</w:t>
      </w:r>
      <w:r w:rsidR="00C96519">
        <w:rPr>
          <w:b/>
        </w:rPr>
        <w:t>6</w:t>
      </w:r>
      <w:r w:rsidR="00901B50">
        <w:rPr>
          <w:b/>
        </w:rPr>
        <w:t xml:space="preserve"> </w:t>
      </w:r>
      <w:r w:rsidR="00C96519">
        <w:rPr>
          <w:b/>
        </w:rPr>
        <w:t>26. januar</w:t>
      </w:r>
      <w:r w:rsidR="00087AF3">
        <w:rPr>
          <w:b/>
        </w:rPr>
        <w:t xml:space="preserve"> </w:t>
      </w:r>
      <w:r w:rsidR="00901B50">
        <w:rPr>
          <w:b/>
        </w:rPr>
        <w:t>ble enstemmig godkjent pr. e-post.</w:t>
      </w:r>
    </w:p>
    <w:p w:rsidR="00890642" w:rsidRDefault="00890642" w:rsidP="00890642"/>
    <w:p w:rsidR="00901B50" w:rsidRDefault="00901B50" w:rsidP="00901B50">
      <w:pPr>
        <w:rPr>
          <w:b/>
          <w:u w:val="single"/>
        </w:rPr>
      </w:pPr>
      <w:r w:rsidRPr="001D0BA0">
        <w:rPr>
          <w:b/>
          <w:u w:val="single"/>
        </w:rPr>
        <w:t xml:space="preserve">SAKER </w:t>
      </w:r>
      <w:r w:rsidR="004F2880">
        <w:rPr>
          <w:b/>
          <w:u w:val="single"/>
        </w:rPr>
        <w:t xml:space="preserve">VEDTATT AV STYRET </w:t>
      </w:r>
      <w:r>
        <w:rPr>
          <w:b/>
          <w:u w:val="single"/>
        </w:rPr>
        <w:t xml:space="preserve">PÅ E-POST </w:t>
      </w:r>
      <w:r w:rsidRPr="001D0BA0">
        <w:rPr>
          <w:b/>
          <w:u w:val="single"/>
        </w:rPr>
        <w:t>SIDEN</w:t>
      </w:r>
      <w:r>
        <w:rPr>
          <w:b/>
          <w:u w:val="single"/>
        </w:rPr>
        <w:t xml:space="preserve"> FORRIGE STYREMØTE</w:t>
      </w:r>
    </w:p>
    <w:p w:rsidR="00702795" w:rsidRDefault="00F864A3" w:rsidP="00702795">
      <w:pPr>
        <w:ind w:left="705" w:hanging="705"/>
        <w:jc w:val="both"/>
      </w:pPr>
      <w:r>
        <w:rPr>
          <w:b/>
        </w:rPr>
        <w:t>-</w:t>
      </w:r>
      <w:r>
        <w:rPr>
          <w:b/>
        </w:rPr>
        <w:tab/>
      </w:r>
      <w:r w:rsidR="00087AF3">
        <w:t>Ingen saker</w:t>
      </w:r>
    </w:p>
    <w:p w:rsidR="00F864A3" w:rsidRDefault="00F864A3" w:rsidP="00702795">
      <w:pPr>
        <w:ind w:left="705" w:hanging="705"/>
        <w:outlineLvl w:val="0"/>
        <w:rPr>
          <w:b/>
          <w:u w:val="single"/>
        </w:rPr>
      </w:pPr>
    </w:p>
    <w:p w:rsidR="005D5830" w:rsidRDefault="005D5830" w:rsidP="005D5830">
      <w:pPr>
        <w:outlineLvl w:val="0"/>
        <w:rPr>
          <w:b/>
          <w:u w:val="single"/>
        </w:rPr>
      </w:pPr>
      <w:r>
        <w:rPr>
          <w:b/>
          <w:u w:val="single"/>
        </w:rPr>
        <w:t xml:space="preserve">VIDEREFØRTE </w:t>
      </w:r>
      <w:r w:rsidRPr="005578BC">
        <w:rPr>
          <w:b/>
          <w:u w:val="single"/>
        </w:rPr>
        <w:t>SAKER:</w:t>
      </w:r>
      <w:r w:rsidR="00702795">
        <w:rPr>
          <w:b/>
          <w:u w:val="single"/>
        </w:rPr>
        <w:t xml:space="preserve"> </w:t>
      </w:r>
    </w:p>
    <w:p w:rsidR="000C3427" w:rsidRDefault="000C3427">
      <w:pPr>
        <w:rPr>
          <w:b/>
        </w:rPr>
      </w:pPr>
    </w:p>
    <w:tbl>
      <w:tblPr>
        <w:tblW w:w="9997" w:type="dxa"/>
        <w:tblInd w:w="-108" w:type="dxa"/>
        <w:tblLook w:val="04A0" w:firstRow="1" w:lastRow="0" w:firstColumn="1" w:lastColumn="0" w:noHBand="0" w:noVBand="1"/>
      </w:tblPr>
      <w:tblGrid>
        <w:gridCol w:w="108"/>
        <w:gridCol w:w="1276"/>
        <w:gridCol w:w="108"/>
        <w:gridCol w:w="317"/>
        <w:gridCol w:w="8080"/>
        <w:gridCol w:w="108"/>
      </w:tblGrid>
      <w:tr w:rsidR="00C96519" w:rsidRPr="002515EE" w:rsidTr="00B77AFB">
        <w:trPr>
          <w:gridBefore w:val="1"/>
          <w:wBefore w:w="108" w:type="dxa"/>
        </w:trPr>
        <w:tc>
          <w:tcPr>
            <w:tcW w:w="1384" w:type="dxa"/>
            <w:gridSpan w:val="2"/>
          </w:tcPr>
          <w:p w:rsidR="00C96519" w:rsidRDefault="00C96519" w:rsidP="005A7C5B">
            <w:pPr>
              <w:outlineLvl w:val="0"/>
              <w:rPr>
                <w:b/>
              </w:rPr>
            </w:pPr>
            <w:r>
              <w:rPr>
                <w:b/>
              </w:rPr>
              <w:t>Sak 1/16</w:t>
            </w:r>
          </w:p>
        </w:tc>
        <w:tc>
          <w:tcPr>
            <w:tcW w:w="8505" w:type="dxa"/>
            <w:gridSpan w:val="3"/>
          </w:tcPr>
          <w:p w:rsidR="00C96519" w:rsidRDefault="00C96519" w:rsidP="005A7C5B">
            <w:pPr>
              <w:outlineLvl w:val="0"/>
              <w:rPr>
                <w:b/>
                <w:color w:val="000000"/>
              </w:rPr>
            </w:pPr>
            <w:r>
              <w:rPr>
                <w:b/>
                <w:color w:val="000000"/>
              </w:rPr>
              <w:t>Budsjett/regnskap 2016</w:t>
            </w:r>
          </w:p>
          <w:p w:rsidR="006E28E7" w:rsidRDefault="008F68E0" w:rsidP="005F0B8C">
            <w:pPr>
              <w:outlineLvl w:val="0"/>
              <w:rPr>
                <w:color w:val="000000"/>
              </w:rPr>
            </w:pPr>
            <w:r>
              <w:rPr>
                <w:color w:val="000000"/>
              </w:rPr>
              <w:t xml:space="preserve">Arne Grostad gikk gjennom regnskapet pr. 31.05.16. </w:t>
            </w:r>
          </w:p>
          <w:p w:rsidR="00DA18CB" w:rsidRDefault="00DA18CB" w:rsidP="005F0B8C">
            <w:pPr>
              <w:outlineLvl w:val="0"/>
              <w:rPr>
                <w:color w:val="000000"/>
              </w:rPr>
            </w:pPr>
            <w:r>
              <w:rPr>
                <w:color w:val="000000"/>
              </w:rPr>
              <w:t xml:space="preserve">Nordisk senior vil koste mer enn budsjettert. </w:t>
            </w:r>
          </w:p>
          <w:p w:rsidR="00DA18CB" w:rsidRDefault="00DA18CB" w:rsidP="005F0B8C">
            <w:pPr>
              <w:outlineLvl w:val="0"/>
              <w:rPr>
                <w:color w:val="000000"/>
              </w:rPr>
            </w:pPr>
            <w:r>
              <w:rPr>
                <w:color w:val="000000"/>
              </w:rPr>
              <w:t>Egenandelen settes derfor til 2 500 kroner.</w:t>
            </w:r>
          </w:p>
          <w:p w:rsidR="00C96519" w:rsidRDefault="00C96519" w:rsidP="005F0B8C">
            <w:pPr>
              <w:outlineLvl w:val="0"/>
              <w:rPr>
                <w:color w:val="000000"/>
              </w:rPr>
            </w:pPr>
          </w:p>
          <w:p w:rsidR="00DA18CB" w:rsidRDefault="00DA18CB" w:rsidP="005F0B8C">
            <w:pPr>
              <w:outlineLvl w:val="0"/>
              <w:rPr>
                <w:color w:val="000000"/>
              </w:rPr>
            </w:pPr>
            <w:r>
              <w:rPr>
                <w:color w:val="000000"/>
              </w:rPr>
              <w:t>For øvrig er det bra kontroll med regnskapet.</w:t>
            </w:r>
          </w:p>
          <w:p w:rsidR="006E28E7" w:rsidRPr="00A072D3" w:rsidRDefault="006E28E7" w:rsidP="005F0B8C">
            <w:pPr>
              <w:outlineLvl w:val="0"/>
              <w:rPr>
                <w:b/>
                <w:color w:val="000000"/>
              </w:rPr>
            </w:pPr>
          </w:p>
        </w:tc>
      </w:tr>
      <w:tr w:rsidR="006E28E7" w:rsidRPr="002515EE" w:rsidTr="00B77AFB">
        <w:trPr>
          <w:gridBefore w:val="1"/>
          <w:wBefore w:w="108" w:type="dxa"/>
        </w:trPr>
        <w:tc>
          <w:tcPr>
            <w:tcW w:w="1384" w:type="dxa"/>
            <w:gridSpan w:val="2"/>
          </w:tcPr>
          <w:p w:rsidR="006E28E7" w:rsidRDefault="006E28E7" w:rsidP="0079199F">
            <w:pPr>
              <w:outlineLvl w:val="0"/>
              <w:rPr>
                <w:b/>
              </w:rPr>
            </w:pPr>
            <w:r>
              <w:rPr>
                <w:b/>
              </w:rPr>
              <w:t>Sak 39/12</w:t>
            </w:r>
          </w:p>
        </w:tc>
        <w:tc>
          <w:tcPr>
            <w:tcW w:w="8505" w:type="dxa"/>
            <w:gridSpan w:val="3"/>
          </w:tcPr>
          <w:p w:rsidR="006E28E7" w:rsidRPr="00B77AFB" w:rsidRDefault="006E28E7" w:rsidP="0079199F">
            <w:pPr>
              <w:outlineLvl w:val="0"/>
              <w:rPr>
                <w:b/>
                <w:color w:val="000000"/>
              </w:rPr>
            </w:pPr>
            <w:r w:rsidRPr="00B77AFB">
              <w:rPr>
                <w:b/>
                <w:color w:val="000000"/>
              </w:rPr>
              <w:t xml:space="preserve">Strategiplan 2013 </w:t>
            </w:r>
            <w:r w:rsidR="00B77AFB" w:rsidRPr="00B77AFB">
              <w:rPr>
                <w:b/>
                <w:color w:val="000000"/>
              </w:rPr>
              <w:t>–</w:t>
            </w:r>
            <w:r w:rsidRPr="00B77AFB">
              <w:rPr>
                <w:b/>
                <w:color w:val="000000"/>
              </w:rPr>
              <w:t xml:space="preserve"> 2016</w:t>
            </w:r>
          </w:p>
          <w:p w:rsidR="006E28E7" w:rsidRPr="00B77AFB" w:rsidRDefault="006E28E7" w:rsidP="0079199F">
            <w:pPr>
              <w:outlineLvl w:val="0"/>
              <w:rPr>
                <w:color w:val="000000"/>
              </w:rPr>
            </w:pPr>
            <w:r w:rsidRPr="00B77AFB">
              <w:rPr>
                <w:color w:val="000000"/>
              </w:rPr>
              <w:t xml:space="preserve"> </w:t>
            </w:r>
          </w:p>
        </w:tc>
      </w:tr>
      <w:tr w:rsidR="00B77AFB" w:rsidRPr="00733A5D" w:rsidTr="00B77AFB">
        <w:trPr>
          <w:gridAfter w:val="1"/>
          <w:wAfter w:w="108" w:type="dxa"/>
        </w:trPr>
        <w:tc>
          <w:tcPr>
            <w:tcW w:w="1384" w:type="dxa"/>
            <w:gridSpan w:val="2"/>
          </w:tcPr>
          <w:p w:rsidR="00B77AFB" w:rsidRDefault="00B77AFB" w:rsidP="0079199F">
            <w:pPr>
              <w:outlineLvl w:val="0"/>
              <w:rPr>
                <w:b/>
              </w:rPr>
            </w:pPr>
          </w:p>
        </w:tc>
        <w:tc>
          <w:tcPr>
            <w:tcW w:w="425" w:type="dxa"/>
            <w:gridSpan w:val="2"/>
          </w:tcPr>
          <w:p w:rsidR="00B77AFB" w:rsidRDefault="00B77AFB" w:rsidP="0079199F">
            <w:pPr>
              <w:outlineLvl w:val="0"/>
              <w:rPr>
                <w:b/>
              </w:rPr>
            </w:pPr>
            <w:r>
              <w:rPr>
                <w:b/>
              </w:rPr>
              <w:t>1.</w:t>
            </w:r>
          </w:p>
        </w:tc>
        <w:tc>
          <w:tcPr>
            <w:tcW w:w="8080" w:type="dxa"/>
          </w:tcPr>
          <w:p w:rsidR="00B77AFB" w:rsidRDefault="00B77AFB" w:rsidP="0079199F">
            <w:pPr>
              <w:outlineLvl w:val="0"/>
              <w:rPr>
                <w:b/>
                <w:color w:val="000000"/>
              </w:rPr>
            </w:pPr>
            <w:r>
              <w:rPr>
                <w:b/>
                <w:color w:val="000000"/>
              </w:rPr>
              <w:t>Tiltaksplan for 2016</w:t>
            </w:r>
          </w:p>
          <w:p w:rsidR="00822D8A" w:rsidRDefault="00822D8A" w:rsidP="0079199F">
            <w:pPr>
              <w:outlineLvl w:val="0"/>
              <w:rPr>
                <w:color w:val="000000"/>
              </w:rPr>
            </w:pPr>
            <w:r>
              <w:rPr>
                <w:color w:val="000000"/>
              </w:rPr>
              <w:t>Det er mange planlagte tiltak som ikke er utført. Disse er listet nedenfor.</w:t>
            </w:r>
          </w:p>
          <w:p w:rsidR="00822D8A" w:rsidRDefault="00822D8A" w:rsidP="0079199F">
            <w:pPr>
              <w:outlineLvl w:val="0"/>
              <w:rPr>
                <w:color w:val="000000"/>
              </w:rPr>
            </w:pPr>
            <w:r>
              <w:rPr>
                <w:color w:val="000000"/>
              </w:rPr>
              <w:t>Dersom neon av disse likevel er utført, eller er flyttet i tid, ber vi om at dette meldes til Forbundskontoret.</w:t>
            </w:r>
          </w:p>
          <w:p w:rsidR="00822D8A" w:rsidRDefault="00822D8A" w:rsidP="0079199F">
            <w:pPr>
              <w:outlineLvl w:val="0"/>
              <w:rPr>
                <w:color w:val="000000"/>
              </w:rPr>
            </w:pPr>
            <w:r>
              <w:rPr>
                <w:color w:val="000000"/>
              </w:rPr>
              <w:t>Januar:</w:t>
            </w:r>
          </w:p>
          <w:p w:rsidR="009B064A" w:rsidRDefault="009B064A" w:rsidP="0079199F">
            <w:pPr>
              <w:outlineLvl w:val="0"/>
              <w:rPr>
                <w:color w:val="000000"/>
              </w:rPr>
            </w:pPr>
            <w:r>
              <w:rPr>
                <w:color w:val="000000"/>
              </w:rPr>
              <w:t>Ikke daterte:</w:t>
            </w:r>
          </w:p>
          <w:tbl>
            <w:tblPr>
              <w:tblW w:w="7480" w:type="dxa"/>
              <w:tblCellMar>
                <w:left w:w="70" w:type="dxa"/>
                <w:right w:w="70" w:type="dxa"/>
              </w:tblCellMar>
              <w:tblLook w:val="04A0" w:firstRow="1" w:lastRow="0" w:firstColumn="1" w:lastColumn="0" w:noHBand="0" w:noVBand="1"/>
            </w:tblPr>
            <w:tblGrid>
              <w:gridCol w:w="4320"/>
              <w:gridCol w:w="3160"/>
            </w:tblGrid>
            <w:tr w:rsidR="009B064A" w:rsidTr="00822D8A">
              <w:trPr>
                <w:trHeight w:val="312"/>
              </w:trPr>
              <w:tc>
                <w:tcPr>
                  <w:tcW w:w="4320" w:type="dxa"/>
                  <w:tcBorders>
                    <w:top w:val="single" w:sz="4" w:space="0" w:color="auto"/>
                    <w:left w:val="single" w:sz="4" w:space="0" w:color="auto"/>
                    <w:bottom w:val="single" w:sz="4" w:space="0" w:color="auto"/>
                    <w:right w:val="single" w:sz="4" w:space="0" w:color="auto"/>
                  </w:tcBorders>
                  <w:shd w:val="clear" w:color="000000" w:fill="F2DCDB"/>
                </w:tcPr>
                <w:p w:rsidR="009B064A" w:rsidRDefault="009B064A" w:rsidP="009B064A">
                  <w:r>
                    <w:t xml:space="preserve">Løfterskole </w:t>
                  </w:r>
                </w:p>
              </w:tc>
              <w:tc>
                <w:tcPr>
                  <w:tcW w:w="3160" w:type="dxa"/>
                  <w:tcBorders>
                    <w:top w:val="single" w:sz="4" w:space="0" w:color="auto"/>
                    <w:left w:val="nil"/>
                    <w:bottom w:val="single" w:sz="4" w:space="0" w:color="auto"/>
                    <w:right w:val="single" w:sz="4" w:space="0" w:color="auto"/>
                  </w:tcBorders>
                  <w:shd w:val="clear" w:color="000000" w:fill="F2DCDB"/>
                </w:tcPr>
                <w:p w:rsidR="009B064A" w:rsidRDefault="009B064A" w:rsidP="009B064A">
                  <w:pPr>
                    <w:rPr>
                      <w:sz w:val="22"/>
                      <w:szCs w:val="22"/>
                    </w:rPr>
                  </w:pPr>
                  <w:r>
                    <w:rPr>
                      <w:sz w:val="22"/>
                      <w:szCs w:val="22"/>
                    </w:rPr>
                    <w:t>Hitra VK</w:t>
                  </w:r>
                </w:p>
              </w:tc>
            </w:tr>
            <w:tr w:rsidR="009B064A" w:rsidTr="00822D8A">
              <w:trPr>
                <w:trHeight w:val="312"/>
              </w:trPr>
              <w:tc>
                <w:tcPr>
                  <w:tcW w:w="4320" w:type="dxa"/>
                  <w:tcBorders>
                    <w:top w:val="nil"/>
                    <w:left w:val="single" w:sz="4" w:space="0" w:color="auto"/>
                    <w:bottom w:val="single" w:sz="4" w:space="0" w:color="auto"/>
                    <w:right w:val="single" w:sz="4" w:space="0" w:color="auto"/>
                  </w:tcBorders>
                  <w:shd w:val="clear" w:color="000000" w:fill="F2DCDB"/>
                  <w:hideMark/>
                </w:tcPr>
                <w:p w:rsidR="009B064A" w:rsidRDefault="009B064A" w:rsidP="009B064A">
                  <w:r>
                    <w:t xml:space="preserve">Løfterskole </w:t>
                  </w:r>
                </w:p>
              </w:tc>
              <w:tc>
                <w:tcPr>
                  <w:tcW w:w="3160" w:type="dxa"/>
                  <w:tcBorders>
                    <w:top w:val="nil"/>
                    <w:left w:val="nil"/>
                    <w:bottom w:val="single" w:sz="4" w:space="0" w:color="auto"/>
                    <w:right w:val="single" w:sz="4" w:space="0" w:color="auto"/>
                  </w:tcBorders>
                  <w:shd w:val="clear" w:color="000000" w:fill="F2DCDB"/>
                  <w:hideMark/>
                </w:tcPr>
                <w:p w:rsidR="009B064A" w:rsidRDefault="009B064A" w:rsidP="009B064A">
                  <w:pPr>
                    <w:rPr>
                      <w:sz w:val="22"/>
                      <w:szCs w:val="22"/>
                    </w:rPr>
                  </w:pPr>
                  <w:r>
                    <w:rPr>
                      <w:sz w:val="22"/>
                      <w:szCs w:val="22"/>
                    </w:rPr>
                    <w:t>Hillevåg AK</w:t>
                  </w:r>
                </w:p>
              </w:tc>
            </w:tr>
            <w:tr w:rsidR="009B064A" w:rsidTr="00822D8A">
              <w:trPr>
                <w:trHeight w:val="312"/>
              </w:trPr>
              <w:tc>
                <w:tcPr>
                  <w:tcW w:w="4320" w:type="dxa"/>
                  <w:tcBorders>
                    <w:top w:val="nil"/>
                    <w:left w:val="single" w:sz="4" w:space="0" w:color="auto"/>
                    <w:bottom w:val="single" w:sz="4" w:space="0" w:color="auto"/>
                    <w:right w:val="single" w:sz="4" w:space="0" w:color="auto"/>
                  </w:tcBorders>
                  <w:shd w:val="clear" w:color="000000" w:fill="F2DCDB"/>
                  <w:hideMark/>
                </w:tcPr>
                <w:p w:rsidR="009B064A" w:rsidRDefault="009B064A" w:rsidP="009B064A">
                  <w:r>
                    <w:t xml:space="preserve">Løfterskole </w:t>
                  </w:r>
                </w:p>
              </w:tc>
              <w:tc>
                <w:tcPr>
                  <w:tcW w:w="3160" w:type="dxa"/>
                  <w:tcBorders>
                    <w:top w:val="nil"/>
                    <w:left w:val="nil"/>
                    <w:bottom w:val="single" w:sz="4" w:space="0" w:color="auto"/>
                    <w:right w:val="single" w:sz="4" w:space="0" w:color="auto"/>
                  </w:tcBorders>
                  <w:shd w:val="clear" w:color="000000" w:fill="F2DCDB"/>
                  <w:hideMark/>
                </w:tcPr>
                <w:p w:rsidR="009B064A" w:rsidRDefault="009B064A" w:rsidP="009B064A">
                  <w:pPr>
                    <w:rPr>
                      <w:sz w:val="22"/>
                      <w:szCs w:val="22"/>
                    </w:rPr>
                  </w:pPr>
                  <w:r>
                    <w:rPr>
                      <w:sz w:val="22"/>
                      <w:szCs w:val="22"/>
                    </w:rPr>
                    <w:t>Tambarskjelvar IL</w:t>
                  </w:r>
                </w:p>
              </w:tc>
            </w:tr>
            <w:tr w:rsidR="009B064A" w:rsidTr="00822D8A">
              <w:trPr>
                <w:trHeight w:val="312"/>
              </w:trPr>
              <w:tc>
                <w:tcPr>
                  <w:tcW w:w="4320" w:type="dxa"/>
                  <w:tcBorders>
                    <w:top w:val="nil"/>
                    <w:left w:val="single" w:sz="4" w:space="0" w:color="auto"/>
                    <w:bottom w:val="single" w:sz="4" w:space="0" w:color="auto"/>
                    <w:right w:val="single" w:sz="4" w:space="0" w:color="auto"/>
                  </w:tcBorders>
                  <w:shd w:val="clear" w:color="000000" w:fill="F2DCDB"/>
                  <w:hideMark/>
                </w:tcPr>
                <w:p w:rsidR="009B064A" w:rsidRDefault="009B064A" w:rsidP="009B064A">
                  <w:r>
                    <w:t xml:space="preserve">Løfterskole </w:t>
                  </w:r>
                </w:p>
              </w:tc>
              <w:tc>
                <w:tcPr>
                  <w:tcW w:w="3160" w:type="dxa"/>
                  <w:tcBorders>
                    <w:top w:val="nil"/>
                    <w:left w:val="nil"/>
                    <w:bottom w:val="single" w:sz="4" w:space="0" w:color="auto"/>
                    <w:right w:val="single" w:sz="4" w:space="0" w:color="auto"/>
                  </w:tcBorders>
                  <w:shd w:val="clear" w:color="000000" w:fill="F2DCDB"/>
                  <w:hideMark/>
                </w:tcPr>
                <w:p w:rsidR="009B064A" w:rsidRDefault="009B064A" w:rsidP="009B064A">
                  <w:pPr>
                    <w:rPr>
                      <w:sz w:val="22"/>
                      <w:szCs w:val="22"/>
                    </w:rPr>
                  </w:pPr>
                  <w:r>
                    <w:rPr>
                      <w:sz w:val="22"/>
                      <w:szCs w:val="22"/>
                    </w:rPr>
                    <w:t>Breimsbygda IL</w:t>
                  </w:r>
                </w:p>
              </w:tc>
            </w:tr>
            <w:tr w:rsidR="009B064A" w:rsidTr="00822D8A">
              <w:trPr>
                <w:trHeight w:val="312"/>
              </w:trPr>
              <w:tc>
                <w:tcPr>
                  <w:tcW w:w="4320" w:type="dxa"/>
                  <w:tcBorders>
                    <w:top w:val="single" w:sz="4" w:space="0" w:color="auto"/>
                    <w:left w:val="single" w:sz="4" w:space="0" w:color="auto"/>
                    <w:bottom w:val="single" w:sz="4" w:space="0" w:color="auto"/>
                    <w:right w:val="single" w:sz="4" w:space="0" w:color="auto"/>
                  </w:tcBorders>
                  <w:shd w:val="clear" w:color="000000" w:fill="F2DCDB"/>
                  <w:hideMark/>
                </w:tcPr>
                <w:p w:rsidR="009B064A" w:rsidRDefault="009B064A" w:rsidP="009B064A">
                  <w:r>
                    <w:t>Treningssamling</w:t>
                  </w:r>
                </w:p>
              </w:tc>
              <w:tc>
                <w:tcPr>
                  <w:tcW w:w="3160" w:type="dxa"/>
                  <w:tcBorders>
                    <w:top w:val="single" w:sz="4" w:space="0" w:color="auto"/>
                    <w:left w:val="nil"/>
                    <w:bottom w:val="single" w:sz="4" w:space="0" w:color="auto"/>
                    <w:right w:val="single" w:sz="4" w:space="0" w:color="auto"/>
                  </w:tcBorders>
                  <w:shd w:val="clear" w:color="000000" w:fill="F2DCDB"/>
                  <w:hideMark/>
                </w:tcPr>
                <w:p w:rsidR="009B064A" w:rsidRDefault="009B064A" w:rsidP="009B064A">
                  <w:pPr>
                    <w:rPr>
                      <w:sz w:val="22"/>
                      <w:szCs w:val="22"/>
                    </w:rPr>
                  </w:pPr>
                  <w:r>
                    <w:rPr>
                      <w:sz w:val="22"/>
                      <w:szCs w:val="22"/>
                    </w:rPr>
                    <w:t>Østlandet region</w:t>
                  </w:r>
                </w:p>
              </w:tc>
            </w:tr>
          </w:tbl>
          <w:p w:rsidR="00822D8A" w:rsidRDefault="00822D8A" w:rsidP="0079199F">
            <w:pPr>
              <w:outlineLvl w:val="0"/>
              <w:rPr>
                <w:color w:val="000000"/>
              </w:rPr>
            </w:pPr>
          </w:p>
          <w:p w:rsidR="00822D8A" w:rsidRDefault="00822D8A" w:rsidP="0079199F">
            <w:pPr>
              <w:outlineLvl w:val="0"/>
              <w:rPr>
                <w:color w:val="000000"/>
              </w:rPr>
            </w:pPr>
            <w:r>
              <w:rPr>
                <w:color w:val="000000"/>
              </w:rPr>
              <w:t>Februar:</w:t>
            </w:r>
          </w:p>
          <w:p w:rsidR="009B064A" w:rsidRDefault="009B064A" w:rsidP="0079199F">
            <w:pPr>
              <w:outlineLvl w:val="0"/>
              <w:rPr>
                <w:color w:val="000000"/>
              </w:rPr>
            </w:pPr>
            <w:r>
              <w:rPr>
                <w:color w:val="000000"/>
              </w:rPr>
              <w:t>Ikke datert:</w:t>
            </w:r>
          </w:p>
          <w:tbl>
            <w:tblPr>
              <w:tblW w:w="7480" w:type="dxa"/>
              <w:tblCellMar>
                <w:left w:w="70" w:type="dxa"/>
                <w:right w:w="70" w:type="dxa"/>
              </w:tblCellMar>
              <w:tblLook w:val="04A0" w:firstRow="1" w:lastRow="0" w:firstColumn="1" w:lastColumn="0" w:noHBand="0" w:noVBand="1"/>
            </w:tblPr>
            <w:tblGrid>
              <w:gridCol w:w="4320"/>
              <w:gridCol w:w="3160"/>
            </w:tblGrid>
            <w:tr w:rsidR="00822D8A" w:rsidTr="00822D8A">
              <w:trPr>
                <w:trHeight w:val="312"/>
              </w:trPr>
              <w:tc>
                <w:tcPr>
                  <w:tcW w:w="4320" w:type="dxa"/>
                  <w:tcBorders>
                    <w:top w:val="single" w:sz="4" w:space="0" w:color="auto"/>
                    <w:left w:val="single" w:sz="4" w:space="0" w:color="auto"/>
                    <w:bottom w:val="single" w:sz="4" w:space="0" w:color="auto"/>
                    <w:right w:val="single" w:sz="4" w:space="0" w:color="auto"/>
                  </w:tcBorders>
                  <w:shd w:val="clear" w:color="000000" w:fill="F2DCDB"/>
                  <w:hideMark/>
                </w:tcPr>
                <w:p w:rsidR="00822D8A" w:rsidRDefault="00822D8A" w:rsidP="00822D8A">
                  <w:r>
                    <w:t>Løfterskole</w:t>
                  </w:r>
                </w:p>
              </w:tc>
              <w:tc>
                <w:tcPr>
                  <w:tcW w:w="3160" w:type="dxa"/>
                  <w:tcBorders>
                    <w:top w:val="single" w:sz="4" w:space="0" w:color="auto"/>
                    <w:left w:val="nil"/>
                    <w:bottom w:val="single" w:sz="4" w:space="0" w:color="auto"/>
                    <w:right w:val="single" w:sz="4" w:space="0" w:color="auto"/>
                  </w:tcBorders>
                  <w:shd w:val="clear" w:color="000000" w:fill="F2DCDB"/>
                  <w:hideMark/>
                </w:tcPr>
                <w:p w:rsidR="00822D8A" w:rsidRDefault="00822D8A" w:rsidP="00822D8A">
                  <w:pPr>
                    <w:rPr>
                      <w:sz w:val="22"/>
                      <w:szCs w:val="22"/>
                    </w:rPr>
                  </w:pPr>
                  <w:r>
                    <w:rPr>
                      <w:sz w:val="22"/>
                      <w:szCs w:val="22"/>
                    </w:rPr>
                    <w:t>Tromsø AK</w:t>
                  </w:r>
                </w:p>
              </w:tc>
            </w:tr>
          </w:tbl>
          <w:p w:rsidR="00822D8A" w:rsidRDefault="00822D8A" w:rsidP="0079199F">
            <w:pPr>
              <w:outlineLvl w:val="0"/>
              <w:rPr>
                <w:color w:val="000000"/>
              </w:rPr>
            </w:pPr>
          </w:p>
          <w:p w:rsidR="00822D8A" w:rsidRDefault="00822D8A" w:rsidP="0079199F">
            <w:pPr>
              <w:outlineLvl w:val="0"/>
              <w:rPr>
                <w:color w:val="000000"/>
              </w:rPr>
            </w:pPr>
            <w:r>
              <w:rPr>
                <w:color w:val="000000"/>
              </w:rPr>
              <w:t>Mars:</w:t>
            </w:r>
          </w:p>
          <w:p w:rsidR="009B064A" w:rsidRDefault="009B064A" w:rsidP="0079199F">
            <w:pPr>
              <w:outlineLvl w:val="0"/>
              <w:rPr>
                <w:color w:val="000000"/>
              </w:rPr>
            </w:pPr>
            <w:r>
              <w:rPr>
                <w:color w:val="000000"/>
              </w:rPr>
              <w:t>Ikke datert:</w:t>
            </w:r>
          </w:p>
          <w:tbl>
            <w:tblPr>
              <w:tblW w:w="7480" w:type="dxa"/>
              <w:tblCellMar>
                <w:left w:w="70" w:type="dxa"/>
                <w:right w:w="70" w:type="dxa"/>
              </w:tblCellMar>
              <w:tblLook w:val="04A0" w:firstRow="1" w:lastRow="0" w:firstColumn="1" w:lastColumn="0" w:noHBand="0" w:noVBand="1"/>
            </w:tblPr>
            <w:tblGrid>
              <w:gridCol w:w="4320"/>
              <w:gridCol w:w="3160"/>
            </w:tblGrid>
            <w:tr w:rsidR="00822D8A" w:rsidTr="003216C5">
              <w:trPr>
                <w:trHeight w:val="288"/>
              </w:trPr>
              <w:tc>
                <w:tcPr>
                  <w:tcW w:w="4320" w:type="dxa"/>
                  <w:tcBorders>
                    <w:top w:val="single" w:sz="4" w:space="0" w:color="auto"/>
                    <w:left w:val="single" w:sz="4" w:space="0" w:color="auto"/>
                    <w:bottom w:val="single" w:sz="4" w:space="0" w:color="auto"/>
                    <w:right w:val="single" w:sz="4" w:space="0" w:color="auto"/>
                  </w:tcBorders>
                  <w:shd w:val="clear" w:color="000000" w:fill="F2DCDB"/>
                  <w:hideMark/>
                </w:tcPr>
                <w:p w:rsidR="00822D8A" w:rsidRDefault="00822D8A" w:rsidP="00822D8A">
                  <w:pPr>
                    <w:rPr>
                      <w:sz w:val="22"/>
                      <w:szCs w:val="22"/>
                    </w:rPr>
                  </w:pPr>
                  <w:r>
                    <w:rPr>
                      <w:sz w:val="22"/>
                      <w:szCs w:val="22"/>
                    </w:rPr>
                    <w:t>Løfterskole</w:t>
                  </w:r>
                </w:p>
              </w:tc>
              <w:tc>
                <w:tcPr>
                  <w:tcW w:w="3160" w:type="dxa"/>
                  <w:tcBorders>
                    <w:top w:val="single" w:sz="4" w:space="0" w:color="auto"/>
                    <w:left w:val="nil"/>
                    <w:bottom w:val="single" w:sz="4" w:space="0" w:color="auto"/>
                    <w:right w:val="single" w:sz="4" w:space="0" w:color="auto"/>
                  </w:tcBorders>
                  <w:shd w:val="clear" w:color="000000" w:fill="F2DCDB"/>
                  <w:hideMark/>
                </w:tcPr>
                <w:p w:rsidR="00822D8A" w:rsidRDefault="00822D8A" w:rsidP="00822D8A">
                  <w:pPr>
                    <w:rPr>
                      <w:sz w:val="22"/>
                      <w:szCs w:val="22"/>
                    </w:rPr>
                  </w:pPr>
                  <w:r>
                    <w:rPr>
                      <w:sz w:val="22"/>
                      <w:szCs w:val="22"/>
                    </w:rPr>
                    <w:t>AK Bjørgvin</w:t>
                  </w:r>
                </w:p>
              </w:tc>
            </w:tr>
            <w:tr w:rsidR="00822D8A" w:rsidTr="00822D8A">
              <w:trPr>
                <w:trHeight w:val="288"/>
              </w:trPr>
              <w:tc>
                <w:tcPr>
                  <w:tcW w:w="4320" w:type="dxa"/>
                  <w:tcBorders>
                    <w:top w:val="nil"/>
                    <w:left w:val="single" w:sz="4" w:space="0" w:color="auto"/>
                    <w:bottom w:val="single" w:sz="4" w:space="0" w:color="auto"/>
                    <w:right w:val="single" w:sz="4" w:space="0" w:color="auto"/>
                  </w:tcBorders>
                  <w:shd w:val="clear" w:color="000000" w:fill="F2DCDB"/>
                  <w:hideMark/>
                </w:tcPr>
                <w:p w:rsidR="00822D8A" w:rsidRDefault="00822D8A" w:rsidP="00822D8A">
                  <w:pPr>
                    <w:rPr>
                      <w:sz w:val="22"/>
                      <w:szCs w:val="22"/>
                    </w:rPr>
                  </w:pPr>
                  <w:r>
                    <w:rPr>
                      <w:sz w:val="22"/>
                      <w:szCs w:val="22"/>
                    </w:rPr>
                    <w:t>Lederutvikling, Coaching</w:t>
                  </w:r>
                </w:p>
              </w:tc>
              <w:tc>
                <w:tcPr>
                  <w:tcW w:w="3160" w:type="dxa"/>
                  <w:tcBorders>
                    <w:top w:val="nil"/>
                    <w:left w:val="nil"/>
                    <w:bottom w:val="single" w:sz="4" w:space="0" w:color="auto"/>
                    <w:right w:val="single" w:sz="4" w:space="0" w:color="auto"/>
                  </w:tcBorders>
                  <w:shd w:val="clear" w:color="000000" w:fill="F2DCDB"/>
                  <w:hideMark/>
                </w:tcPr>
                <w:p w:rsidR="00822D8A" w:rsidRDefault="00822D8A" w:rsidP="00822D8A">
                  <w:pPr>
                    <w:rPr>
                      <w:sz w:val="22"/>
                      <w:szCs w:val="22"/>
                    </w:rPr>
                  </w:pPr>
                  <w:r>
                    <w:rPr>
                      <w:sz w:val="22"/>
                      <w:szCs w:val="22"/>
                    </w:rPr>
                    <w:t>Hitra VK</w:t>
                  </w:r>
                </w:p>
              </w:tc>
            </w:tr>
            <w:tr w:rsidR="00822D8A" w:rsidTr="00822D8A">
              <w:trPr>
                <w:trHeight w:val="288"/>
              </w:trPr>
              <w:tc>
                <w:tcPr>
                  <w:tcW w:w="4320" w:type="dxa"/>
                  <w:tcBorders>
                    <w:top w:val="nil"/>
                    <w:left w:val="single" w:sz="4" w:space="0" w:color="auto"/>
                    <w:bottom w:val="single" w:sz="4" w:space="0" w:color="auto"/>
                    <w:right w:val="single" w:sz="4" w:space="0" w:color="auto"/>
                  </w:tcBorders>
                  <w:shd w:val="clear" w:color="000000" w:fill="F2DCDB"/>
                  <w:hideMark/>
                </w:tcPr>
                <w:p w:rsidR="00822D8A" w:rsidRDefault="00822D8A" w:rsidP="00822D8A">
                  <w:pPr>
                    <w:rPr>
                      <w:sz w:val="22"/>
                      <w:szCs w:val="22"/>
                    </w:rPr>
                  </w:pPr>
                  <w:r>
                    <w:rPr>
                      <w:sz w:val="22"/>
                      <w:szCs w:val="22"/>
                    </w:rPr>
                    <w:t>Treningssamling</w:t>
                  </w:r>
                </w:p>
              </w:tc>
              <w:tc>
                <w:tcPr>
                  <w:tcW w:w="3160" w:type="dxa"/>
                  <w:tcBorders>
                    <w:top w:val="nil"/>
                    <w:left w:val="nil"/>
                    <w:bottom w:val="single" w:sz="4" w:space="0" w:color="auto"/>
                    <w:right w:val="single" w:sz="4" w:space="0" w:color="auto"/>
                  </w:tcBorders>
                  <w:shd w:val="clear" w:color="000000" w:fill="F2DCDB"/>
                  <w:hideMark/>
                </w:tcPr>
                <w:p w:rsidR="00822D8A" w:rsidRDefault="00822D8A" w:rsidP="00822D8A">
                  <w:pPr>
                    <w:rPr>
                      <w:sz w:val="22"/>
                      <w:szCs w:val="22"/>
                    </w:rPr>
                  </w:pPr>
                  <w:r>
                    <w:rPr>
                      <w:sz w:val="22"/>
                      <w:szCs w:val="22"/>
                    </w:rPr>
                    <w:t>Nordenfjeldske krets</w:t>
                  </w:r>
                </w:p>
              </w:tc>
            </w:tr>
            <w:tr w:rsidR="00822D8A" w:rsidTr="00822D8A">
              <w:trPr>
                <w:trHeight w:val="288"/>
              </w:trPr>
              <w:tc>
                <w:tcPr>
                  <w:tcW w:w="4320" w:type="dxa"/>
                  <w:tcBorders>
                    <w:top w:val="nil"/>
                    <w:left w:val="single" w:sz="4" w:space="0" w:color="auto"/>
                    <w:bottom w:val="single" w:sz="4" w:space="0" w:color="auto"/>
                    <w:right w:val="single" w:sz="4" w:space="0" w:color="auto"/>
                  </w:tcBorders>
                  <w:shd w:val="clear" w:color="000000" w:fill="F2DCDB"/>
                  <w:hideMark/>
                </w:tcPr>
                <w:p w:rsidR="00822D8A" w:rsidRDefault="00822D8A" w:rsidP="00822D8A">
                  <w:pPr>
                    <w:rPr>
                      <w:sz w:val="22"/>
                      <w:szCs w:val="22"/>
                    </w:rPr>
                  </w:pPr>
                  <w:r>
                    <w:rPr>
                      <w:sz w:val="22"/>
                      <w:szCs w:val="22"/>
                    </w:rPr>
                    <w:t>Ungdomssamling Vestlandet</w:t>
                  </w:r>
                </w:p>
              </w:tc>
              <w:tc>
                <w:tcPr>
                  <w:tcW w:w="3160" w:type="dxa"/>
                  <w:tcBorders>
                    <w:top w:val="nil"/>
                    <w:left w:val="nil"/>
                    <w:bottom w:val="single" w:sz="4" w:space="0" w:color="auto"/>
                    <w:right w:val="single" w:sz="4" w:space="0" w:color="auto"/>
                  </w:tcBorders>
                  <w:shd w:val="clear" w:color="000000" w:fill="F2DCDB"/>
                  <w:hideMark/>
                </w:tcPr>
                <w:p w:rsidR="00822D8A" w:rsidRDefault="00822D8A" w:rsidP="00822D8A">
                  <w:pPr>
                    <w:rPr>
                      <w:sz w:val="22"/>
                      <w:szCs w:val="22"/>
                    </w:rPr>
                  </w:pPr>
                  <w:r>
                    <w:rPr>
                      <w:sz w:val="22"/>
                      <w:szCs w:val="22"/>
                    </w:rPr>
                    <w:t>Breimsbygda lL</w:t>
                  </w:r>
                </w:p>
              </w:tc>
            </w:tr>
          </w:tbl>
          <w:p w:rsidR="009B064A" w:rsidRPr="009B064A" w:rsidRDefault="009B064A" w:rsidP="0079199F">
            <w:pPr>
              <w:outlineLvl w:val="0"/>
              <w:rPr>
                <w:color w:val="000000"/>
              </w:rPr>
            </w:pPr>
            <w:r>
              <w:rPr>
                <w:color w:val="000000"/>
              </w:rPr>
              <w:t>Datert, 26.03.16:</w:t>
            </w:r>
          </w:p>
          <w:tbl>
            <w:tblPr>
              <w:tblW w:w="7480" w:type="dxa"/>
              <w:tblCellMar>
                <w:left w:w="70" w:type="dxa"/>
                <w:right w:w="70" w:type="dxa"/>
              </w:tblCellMar>
              <w:tblLook w:val="04A0" w:firstRow="1" w:lastRow="0" w:firstColumn="1" w:lastColumn="0" w:noHBand="0" w:noVBand="1"/>
            </w:tblPr>
            <w:tblGrid>
              <w:gridCol w:w="4320"/>
              <w:gridCol w:w="3160"/>
            </w:tblGrid>
            <w:tr w:rsidR="009B064A" w:rsidTr="009B064A">
              <w:trPr>
                <w:trHeight w:val="288"/>
              </w:trPr>
              <w:tc>
                <w:tcPr>
                  <w:tcW w:w="4320" w:type="dxa"/>
                  <w:tcBorders>
                    <w:top w:val="single" w:sz="4" w:space="0" w:color="auto"/>
                    <w:left w:val="single" w:sz="4" w:space="0" w:color="auto"/>
                    <w:bottom w:val="single" w:sz="4" w:space="0" w:color="auto"/>
                    <w:right w:val="single" w:sz="4" w:space="0" w:color="auto"/>
                  </w:tcBorders>
                  <w:shd w:val="clear" w:color="000000" w:fill="F2DCDB"/>
                  <w:hideMark/>
                </w:tcPr>
                <w:p w:rsidR="009B064A" w:rsidRDefault="009B064A" w:rsidP="009B064A">
                  <w:pPr>
                    <w:rPr>
                      <w:sz w:val="22"/>
                      <w:szCs w:val="22"/>
                    </w:rPr>
                  </w:pPr>
                  <w:r>
                    <w:rPr>
                      <w:sz w:val="22"/>
                      <w:szCs w:val="22"/>
                    </w:rPr>
                    <w:t>Lederutvikling, styrearbeid i praksis</w:t>
                  </w:r>
                </w:p>
              </w:tc>
              <w:tc>
                <w:tcPr>
                  <w:tcW w:w="3160" w:type="dxa"/>
                  <w:tcBorders>
                    <w:top w:val="single" w:sz="4" w:space="0" w:color="auto"/>
                    <w:left w:val="nil"/>
                    <w:bottom w:val="single" w:sz="4" w:space="0" w:color="auto"/>
                    <w:right w:val="single" w:sz="4" w:space="0" w:color="auto"/>
                  </w:tcBorders>
                  <w:shd w:val="clear" w:color="000000" w:fill="F2DCDB"/>
                  <w:hideMark/>
                </w:tcPr>
                <w:p w:rsidR="009B064A" w:rsidRDefault="009B064A" w:rsidP="009B064A">
                  <w:pPr>
                    <w:rPr>
                      <w:sz w:val="22"/>
                      <w:szCs w:val="22"/>
                    </w:rPr>
                  </w:pPr>
                  <w:r>
                    <w:rPr>
                      <w:sz w:val="22"/>
                      <w:szCs w:val="22"/>
                    </w:rPr>
                    <w:t>Gjøvik AK</w:t>
                  </w:r>
                </w:p>
              </w:tc>
            </w:tr>
          </w:tbl>
          <w:p w:rsidR="009B064A" w:rsidRDefault="009B064A" w:rsidP="0079199F">
            <w:pPr>
              <w:outlineLvl w:val="0"/>
              <w:rPr>
                <w:color w:val="000000"/>
              </w:rPr>
            </w:pPr>
          </w:p>
          <w:p w:rsidR="00822D8A" w:rsidRDefault="00822D8A" w:rsidP="0079199F">
            <w:pPr>
              <w:outlineLvl w:val="0"/>
              <w:rPr>
                <w:color w:val="000000"/>
              </w:rPr>
            </w:pPr>
            <w:r>
              <w:rPr>
                <w:color w:val="000000"/>
              </w:rPr>
              <w:t>April:</w:t>
            </w:r>
          </w:p>
          <w:p w:rsidR="009B064A" w:rsidRPr="00822D8A" w:rsidRDefault="009B064A" w:rsidP="0079199F">
            <w:pPr>
              <w:outlineLvl w:val="0"/>
              <w:rPr>
                <w:color w:val="000000"/>
              </w:rPr>
            </w:pPr>
            <w:r>
              <w:rPr>
                <w:color w:val="000000"/>
              </w:rPr>
              <w:t>Datert, 01.04.16:</w:t>
            </w:r>
          </w:p>
          <w:tbl>
            <w:tblPr>
              <w:tblW w:w="7480" w:type="dxa"/>
              <w:tblCellMar>
                <w:left w:w="70" w:type="dxa"/>
                <w:right w:w="70" w:type="dxa"/>
              </w:tblCellMar>
              <w:tblLook w:val="04A0" w:firstRow="1" w:lastRow="0" w:firstColumn="1" w:lastColumn="0" w:noHBand="0" w:noVBand="1"/>
            </w:tblPr>
            <w:tblGrid>
              <w:gridCol w:w="4320"/>
              <w:gridCol w:w="3160"/>
            </w:tblGrid>
            <w:tr w:rsidR="002E3E3F" w:rsidTr="002E3E3F">
              <w:trPr>
                <w:trHeight w:val="300"/>
              </w:trPr>
              <w:tc>
                <w:tcPr>
                  <w:tcW w:w="4320" w:type="dxa"/>
                  <w:tcBorders>
                    <w:top w:val="single" w:sz="4" w:space="0" w:color="auto"/>
                    <w:left w:val="single" w:sz="4" w:space="0" w:color="auto"/>
                    <w:bottom w:val="single" w:sz="4" w:space="0" w:color="auto"/>
                    <w:right w:val="single" w:sz="4" w:space="0" w:color="auto"/>
                  </w:tcBorders>
                  <w:shd w:val="clear" w:color="000000" w:fill="F2DCDB"/>
                  <w:hideMark/>
                </w:tcPr>
                <w:p w:rsidR="002E3E3F" w:rsidRDefault="002E3E3F" w:rsidP="002E3E3F">
                  <w:pPr>
                    <w:rPr>
                      <w:sz w:val="22"/>
                      <w:szCs w:val="22"/>
                    </w:rPr>
                  </w:pPr>
                  <w:r>
                    <w:rPr>
                      <w:sz w:val="22"/>
                      <w:szCs w:val="22"/>
                    </w:rPr>
                    <w:t>Møte med NIF</w:t>
                  </w:r>
                </w:p>
              </w:tc>
              <w:tc>
                <w:tcPr>
                  <w:tcW w:w="3160" w:type="dxa"/>
                  <w:tcBorders>
                    <w:top w:val="single" w:sz="4" w:space="0" w:color="auto"/>
                    <w:left w:val="nil"/>
                    <w:bottom w:val="single" w:sz="4" w:space="0" w:color="auto"/>
                    <w:right w:val="single" w:sz="4" w:space="0" w:color="auto"/>
                  </w:tcBorders>
                  <w:shd w:val="clear" w:color="000000" w:fill="F2DCDB"/>
                  <w:hideMark/>
                </w:tcPr>
                <w:p w:rsidR="002E3E3F" w:rsidRDefault="002E3E3F" w:rsidP="002E3E3F">
                  <w:pPr>
                    <w:rPr>
                      <w:sz w:val="22"/>
                      <w:szCs w:val="22"/>
                    </w:rPr>
                  </w:pPr>
                  <w:r>
                    <w:rPr>
                      <w:sz w:val="22"/>
                      <w:szCs w:val="22"/>
                    </w:rPr>
                    <w:t>Sportssjef</w:t>
                  </w:r>
                </w:p>
              </w:tc>
            </w:tr>
          </w:tbl>
          <w:p w:rsidR="009B064A" w:rsidRDefault="009B064A" w:rsidP="0079199F">
            <w:pPr>
              <w:outlineLvl w:val="0"/>
              <w:rPr>
                <w:color w:val="000000"/>
              </w:rPr>
            </w:pPr>
            <w:r>
              <w:rPr>
                <w:color w:val="000000"/>
              </w:rPr>
              <w:t>Datert, 01 til EM start:</w:t>
            </w:r>
          </w:p>
          <w:tbl>
            <w:tblPr>
              <w:tblW w:w="7480" w:type="dxa"/>
              <w:tblCellMar>
                <w:left w:w="70" w:type="dxa"/>
                <w:right w:w="70" w:type="dxa"/>
              </w:tblCellMar>
              <w:tblLook w:val="04A0" w:firstRow="1" w:lastRow="0" w:firstColumn="1" w:lastColumn="0" w:noHBand="0" w:noVBand="1"/>
            </w:tblPr>
            <w:tblGrid>
              <w:gridCol w:w="4320"/>
              <w:gridCol w:w="3160"/>
            </w:tblGrid>
            <w:tr w:rsidR="009B064A" w:rsidTr="009B064A">
              <w:trPr>
                <w:trHeight w:val="339"/>
              </w:trPr>
              <w:tc>
                <w:tcPr>
                  <w:tcW w:w="4320" w:type="dxa"/>
                  <w:tcBorders>
                    <w:top w:val="single" w:sz="4" w:space="0" w:color="auto"/>
                    <w:left w:val="single" w:sz="4" w:space="0" w:color="auto"/>
                    <w:bottom w:val="single" w:sz="4" w:space="0" w:color="auto"/>
                    <w:right w:val="single" w:sz="4" w:space="0" w:color="auto"/>
                  </w:tcBorders>
                  <w:shd w:val="clear" w:color="000000" w:fill="F2DCDB"/>
                  <w:hideMark/>
                </w:tcPr>
                <w:p w:rsidR="009B064A" w:rsidRDefault="009B064A" w:rsidP="009B064A">
                  <w:pPr>
                    <w:rPr>
                      <w:sz w:val="22"/>
                      <w:szCs w:val="22"/>
                    </w:rPr>
                  </w:pPr>
                  <w:proofErr w:type="spellStart"/>
                  <w:r>
                    <w:rPr>
                      <w:sz w:val="22"/>
                      <w:szCs w:val="22"/>
                    </w:rPr>
                    <w:t>Premilinary</w:t>
                  </w:r>
                  <w:proofErr w:type="spellEnd"/>
                  <w:r>
                    <w:rPr>
                      <w:sz w:val="22"/>
                      <w:szCs w:val="22"/>
                    </w:rPr>
                    <w:t xml:space="preserve"> camp Naust</w:t>
                  </w:r>
                  <w:r w:rsidR="004D157B">
                    <w:rPr>
                      <w:sz w:val="22"/>
                      <w:szCs w:val="22"/>
                    </w:rPr>
                    <w:t>d</w:t>
                  </w:r>
                  <w:r>
                    <w:rPr>
                      <w:sz w:val="22"/>
                      <w:szCs w:val="22"/>
                    </w:rPr>
                    <w:t xml:space="preserve">al </w:t>
                  </w:r>
                </w:p>
              </w:tc>
              <w:tc>
                <w:tcPr>
                  <w:tcW w:w="3160" w:type="dxa"/>
                  <w:tcBorders>
                    <w:top w:val="nil"/>
                    <w:left w:val="nil"/>
                    <w:bottom w:val="single" w:sz="4" w:space="0" w:color="auto"/>
                    <w:right w:val="single" w:sz="4" w:space="0" w:color="auto"/>
                  </w:tcBorders>
                  <w:shd w:val="clear" w:color="000000" w:fill="F2DCDB"/>
                  <w:hideMark/>
                </w:tcPr>
                <w:p w:rsidR="009B064A" w:rsidRDefault="009B064A" w:rsidP="009B064A">
                  <w:pPr>
                    <w:rPr>
                      <w:sz w:val="22"/>
                      <w:szCs w:val="22"/>
                    </w:rPr>
                  </w:pPr>
                  <w:r>
                    <w:rPr>
                      <w:sz w:val="22"/>
                      <w:szCs w:val="22"/>
                    </w:rPr>
                    <w:t xml:space="preserve">Sportssjef- </w:t>
                  </w:r>
                  <w:proofErr w:type="spellStart"/>
                  <w:r>
                    <w:rPr>
                      <w:sz w:val="22"/>
                      <w:szCs w:val="22"/>
                    </w:rPr>
                    <w:t>G</w:t>
                  </w:r>
                  <w:proofErr w:type="gramStart"/>
                  <w:r>
                    <w:rPr>
                      <w:sz w:val="22"/>
                      <w:szCs w:val="22"/>
                    </w:rPr>
                    <w:t>.Reiakvam</w:t>
                  </w:r>
                  <w:proofErr w:type="spellEnd"/>
                  <w:proofErr w:type="gramEnd"/>
                </w:p>
              </w:tc>
            </w:tr>
          </w:tbl>
          <w:p w:rsidR="009B064A" w:rsidRDefault="009B064A" w:rsidP="0079199F">
            <w:pPr>
              <w:outlineLvl w:val="0"/>
              <w:rPr>
                <w:color w:val="000000"/>
              </w:rPr>
            </w:pPr>
            <w:r>
              <w:rPr>
                <w:color w:val="000000"/>
              </w:rPr>
              <w:t>Ikke datert:</w:t>
            </w:r>
          </w:p>
          <w:tbl>
            <w:tblPr>
              <w:tblW w:w="7480" w:type="dxa"/>
              <w:tblCellMar>
                <w:left w:w="70" w:type="dxa"/>
                <w:right w:w="70" w:type="dxa"/>
              </w:tblCellMar>
              <w:tblLook w:val="04A0" w:firstRow="1" w:lastRow="0" w:firstColumn="1" w:lastColumn="0" w:noHBand="0" w:noVBand="1"/>
            </w:tblPr>
            <w:tblGrid>
              <w:gridCol w:w="4320"/>
              <w:gridCol w:w="3160"/>
            </w:tblGrid>
            <w:tr w:rsidR="009B064A" w:rsidTr="009B064A">
              <w:trPr>
                <w:trHeight w:val="288"/>
              </w:trPr>
              <w:tc>
                <w:tcPr>
                  <w:tcW w:w="4320" w:type="dxa"/>
                  <w:tcBorders>
                    <w:top w:val="single" w:sz="4" w:space="0" w:color="auto"/>
                    <w:left w:val="single" w:sz="4" w:space="0" w:color="auto"/>
                    <w:bottom w:val="single" w:sz="4" w:space="0" w:color="auto"/>
                    <w:right w:val="single" w:sz="4" w:space="0" w:color="auto"/>
                  </w:tcBorders>
                  <w:shd w:val="clear" w:color="000000" w:fill="F2DCDB"/>
                  <w:hideMark/>
                </w:tcPr>
                <w:p w:rsidR="009B064A" w:rsidRDefault="009B064A" w:rsidP="009B064A">
                  <w:pPr>
                    <w:rPr>
                      <w:sz w:val="22"/>
                      <w:szCs w:val="22"/>
                    </w:rPr>
                  </w:pPr>
                  <w:r>
                    <w:rPr>
                      <w:sz w:val="22"/>
                      <w:szCs w:val="22"/>
                    </w:rPr>
                    <w:t>Lederutvikling, Coaching</w:t>
                  </w:r>
                </w:p>
              </w:tc>
              <w:tc>
                <w:tcPr>
                  <w:tcW w:w="3160" w:type="dxa"/>
                  <w:tcBorders>
                    <w:top w:val="nil"/>
                    <w:left w:val="nil"/>
                    <w:bottom w:val="single" w:sz="4" w:space="0" w:color="auto"/>
                    <w:right w:val="single" w:sz="4" w:space="0" w:color="auto"/>
                  </w:tcBorders>
                  <w:shd w:val="clear" w:color="000000" w:fill="F2DCDB"/>
                  <w:hideMark/>
                </w:tcPr>
                <w:p w:rsidR="009B064A" w:rsidRDefault="009B064A" w:rsidP="009B064A">
                  <w:pPr>
                    <w:rPr>
                      <w:sz w:val="22"/>
                      <w:szCs w:val="22"/>
                    </w:rPr>
                  </w:pPr>
                  <w:r>
                    <w:rPr>
                      <w:sz w:val="22"/>
                      <w:szCs w:val="22"/>
                    </w:rPr>
                    <w:t>Lørenskog AK</w:t>
                  </w:r>
                </w:p>
              </w:tc>
            </w:tr>
            <w:tr w:rsidR="009B064A" w:rsidTr="009B064A">
              <w:trPr>
                <w:trHeight w:val="288"/>
              </w:trPr>
              <w:tc>
                <w:tcPr>
                  <w:tcW w:w="4320" w:type="dxa"/>
                  <w:tcBorders>
                    <w:top w:val="nil"/>
                    <w:left w:val="single" w:sz="4" w:space="0" w:color="auto"/>
                    <w:bottom w:val="single" w:sz="4" w:space="0" w:color="auto"/>
                    <w:right w:val="single" w:sz="4" w:space="0" w:color="auto"/>
                  </w:tcBorders>
                  <w:shd w:val="clear" w:color="000000" w:fill="F2DCDB"/>
                  <w:hideMark/>
                </w:tcPr>
                <w:p w:rsidR="009B064A" w:rsidRDefault="009B064A" w:rsidP="009B064A">
                  <w:pPr>
                    <w:rPr>
                      <w:sz w:val="22"/>
                      <w:szCs w:val="22"/>
                    </w:rPr>
                  </w:pPr>
                  <w:r>
                    <w:rPr>
                      <w:sz w:val="22"/>
                      <w:szCs w:val="22"/>
                    </w:rPr>
                    <w:t>Dommerkurs</w:t>
                  </w:r>
                </w:p>
              </w:tc>
              <w:tc>
                <w:tcPr>
                  <w:tcW w:w="3160" w:type="dxa"/>
                  <w:tcBorders>
                    <w:top w:val="nil"/>
                    <w:left w:val="nil"/>
                    <w:bottom w:val="single" w:sz="4" w:space="0" w:color="auto"/>
                    <w:right w:val="single" w:sz="4" w:space="0" w:color="auto"/>
                  </w:tcBorders>
                  <w:shd w:val="clear" w:color="000000" w:fill="F2DCDB"/>
                  <w:hideMark/>
                </w:tcPr>
                <w:p w:rsidR="009B064A" w:rsidRDefault="009B064A" w:rsidP="009B064A">
                  <w:pPr>
                    <w:rPr>
                      <w:sz w:val="22"/>
                      <w:szCs w:val="22"/>
                    </w:rPr>
                  </w:pPr>
                  <w:r>
                    <w:rPr>
                      <w:sz w:val="22"/>
                      <w:szCs w:val="22"/>
                    </w:rPr>
                    <w:t>Østlandet region/Gjøvik AK</w:t>
                  </w:r>
                </w:p>
              </w:tc>
            </w:tr>
            <w:tr w:rsidR="009B064A" w:rsidTr="009B064A">
              <w:trPr>
                <w:trHeight w:val="330"/>
              </w:trPr>
              <w:tc>
                <w:tcPr>
                  <w:tcW w:w="4320" w:type="dxa"/>
                  <w:tcBorders>
                    <w:top w:val="single" w:sz="4" w:space="0" w:color="auto"/>
                    <w:left w:val="single" w:sz="4" w:space="0" w:color="auto"/>
                    <w:bottom w:val="single" w:sz="4" w:space="0" w:color="auto"/>
                    <w:right w:val="single" w:sz="4" w:space="0" w:color="auto"/>
                  </w:tcBorders>
                  <w:shd w:val="clear" w:color="000000" w:fill="F2DCDB"/>
                  <w:hideMark/>
                </w:tcPr>
                <w:p w:rsidR="009B064A" w:rsidRDefault="009B064A" w:rsidP="009B064A">
                  <w:pPr>
                    <w:rPr>
                      <w:sz w:val="22"/>
                      <w:szCs w:val="22"/>
                    </w:rPr>
                  </w:pPr>
                  <w:r>
                    <w:rPr>
                      <w:sz w:val="22"/>
                      <w:szCs w:val="22"/>
                    </w:rPr>
                    <w:t>Løfterskole</w:t>
                  </w:r>
                </w:p>
              </w:tc>
              <w:tc>
                <w:tcPr>
                  <w:tcW w:w="3160" w:type="dxa"/>
                  <w:tcBorders>
                    <w:top w:val="nil"/>
                    <w:left w:val="nil"/>
                    <w:bottom w:val="single" w:sz="4" w:space="0" w:color="auto"/>
                    <w:right w:val="single" w:sz="4" w:space="0" w:color="auto"/>
                  </w:tcBorders>
                  <w:shd w:val="clear" w:color="000000" w:fill="F2DCDB"/>
                  <w:hideMark/>
                </w:tcPr>
                <w:p w:rsidR="009B064A" w:rsidRDefault="009B064A" w:rsidP="009B064A">
                  <w:pPr>
                    <w:rPr>
                      <w:sz w:val="22"/>
                      <w:szCs w:val="22"/>
                    </w:rPr>
                  </w:pPr>
                  <w:r>
                    <w:rPr>
                      <w:sz w:val="22"/>
                      <w:szCs w:val="22"/>
                    </w:rPr>
                    <w:t>Tambarskjelvar IL</w:t>
                  </w:r>
                </w:p>
              </w:tc>
            </w:tr>
            <w:tr w:rsidR="009B064A" w:rsidTr="009B064A">
              <w:trPr>
                <w:trHeight w:val="288"/>
              </w:trPr>
              <w:tc>
                <w:tcPr>
                  <w:tcW w:w="4320" w:type="dxa"/>
                  <w:tcBorders>
                    <w:top w:val="nil"/>
                    <w:left w:val="single" w:sz="4" w:space="0" w:color="auto"/>
                    <w:bottom w:val="single" w:sz="4" w:space="0" w:color="auto"/>
                    <w:right w:val="single" w:sz="4" w:space="0" w:color="auto"/>
                  </w:tcBorders>
                  <w:shd w:val="clear" w:color="000000" w:fill="F2DCDB"/>
                  <w:hideMark/>
                </w:tcPr>
                <w:p w:rsidR="009B064A" w:rsidRDefault="009B064A" w:rsidP="009B064A">
                  <w:pPr>
                    <w:rPr>
                      <w:sz w:val="22"/>
                      <w:szCs w:val="22"/>
                    </w:rPr>
                  </w:pPr>
                  <w:r>
                    <w:rPr>
                      <w:sz w:val="22"/>
                      <w:szCs w:val="22"/>
                    </w:rPr>
                    <w:t>Løfterskole</w:t>
                  </w:r>
                </w:p>
              </w:tc>
              <w:tc>
                <w:tcPr>
                  <w:tcW w:w="3160" w:type="dxa"/>
                  <w:tcBorders>
                    <w:top w:val="nil"/>
                    <w:left w:val="nil"/>
                    <w:bottom w:val="single" w:sz="4" w:space="0" w:color="auto"/>
                    <w:right w:val="single" w:sz="4" w:space="0" w:color="auto"/>
                  </w:tcBorders>
                  <w:shd w:val="clear" w:color="000000" w:fill="F2DCDB"/>
                  <w:hideMark/>
                </w:tcPr>
                <w:p w:rsidR="009B064A" w:rsidRDefault="009B064A" w:rsidP="009B064A">
                  <w:pPr>
                    <w:rPr>
                      <w:sz w:val="22"/>
                      <w:szCs w:val="22"/>
                    </w:rPr>
                  </w:pPr>
                  <w:r>
                    <w:rPr>
                      <w:sz w:val="22"/>
                      <w:szCs w:val="22"/>
                    </w:rPr>
                    <w:t>Gjøvik AK</w:t>
                  </w:r>
                </w:p>
              </w:tc>
            </w:tr>
          </w:tbl>
          <w:p w:rsidR="009B064A" w:rsidRDefault="009B064A" w:rsidP="0079199F">
            <w:pPr>
              <w:outlineLvl w:val="0"/>
              <w:rPr>
                <w:color w:val="000000"/>
              </w:rPr>
            </w:pPr>
          </w:p>
          <w:p w:rsidR="002E3E3F" w:rsidRDefault="002E3E3F" w:rsidP="0079199F">
            <w:pPr>
              <w:outlineLvl w:val="0"/>
              <w:rPr>
                <w:color w:val="000000"/>
              </w:rPr>
            </w:pPr>
            <w:r>
              <w:rPr>
                <w:color w:val="000000"/>
              </w:rPr>
              <w:t>Mai:</w:t>
            </w:r>
          </w:p>
          <w:p w:rsidR="009B064A" w:rsidRDefault="009B064A" w:rsidP="0079199F">
            <w:pPr>
              <w:outlineLvl w:val="0"/>
              <w:rPr>
                <w:color w:val="000000"/>
              </w:rPr>
            </w:pPr>
            <w:r>
              <w:rPr>
                <w:color w:val="000000"/>
              </w:rPr>
              <w:t>Datert, 07.05.16:</w:t>
            </w:r>
          </w:p>
          <w:tbl>
            <w:tblPr>
              <w:tblW w:w="7480" w:type="dxa"/>
              <w:tblCellMar>
                <w:left w:w="70" w:type="dxa"/>
                <w:right w:w="70" w:type="dxa"/>
              </w:tblCellMar>
              <w:tblLook w:val="04A0" w:firstRow="1" w:lastRow="0" w:firstColumn="1" w:lastColumn="0" w:noHBand="0" w:noVBand="1"/>
            </w:tblPr>
            <w:tblGrid>
              <w:gridCol w:w="4320"/>
              <w:gridCol w:w="3160"/>
            </w:tblGrid>
            <w:tr w:rsidR="002E3E3F" w:rsidTr="002E3E3F">
              <w:trPr>
                <w:trHeight w:val="312"/>
              </w:trPr>
              <w:tc>
                <w:tcPr>
                  <w:tcW w:w="4320" w:type="dxa"/>
                  <w:tcBorders>
                    <w:top w:val="single" w:sz="4" w:space="0" w:color="auto"/>
                    <w:left w:val="single" w:sz="4" w:space="0" w:color="auto"/>
                    <w:bottom w:val="single" w:sz="4" w:space="0" w:color="auto"/>
                    <w:right w:val="single" w:sz="4" w:space="0" w:color="auto"/>
                  </w:tcBorders>
                  <w:shd w:val="clear" w:color="000000" w:fill="F2DCDB"/>
                  <w:hideMark/>
                </w:tcPr>
                <w:p w:rsidR="002E3E3F" w:rsidRDefault="002E3E3F" w:rsidP="002E3E3F">
                  <w:r>
                    <w:t>Lederutvikling, Økonomi</w:t>
                  </w:r>
                </w:p>
              </w:tc>
              <w:tc>
                <w:tcPr>
                  <w:tcW w:w="3160" w:type="dxa"/>
                  <w:tcBorders>
                    <w:top w:val="single" w:sz="4" w:space="0" w:color="auto"/>
                    <w:left w:val="nil"/>
                    <w:bottom w:val="single" w:sz="4" w:space="0" w:color="auto"/>
                    <w:right w:val="single" w:sz="4" w:space="0" w:color="auto"/>
                  </w:tcBorders>
                  <w:shd w:val="clear" w:color="000000" w:fill="F2DCDB"/>
                  <w:hideMark/>
                </w:tcPr>
                <w:p w:rsidR="002E3E3F" w:rsidRDefault="002E3E3F" w:rsidP="002E3E3F">
                  <w:pPr>
                    <w:rPr>
                      <w:sz w:val="22"/>
                      <w:szCs w:val="22"/>
                    </w:rPr>
                  </w:pPr>
                  <w:r>
                    <w:rPr>
                      <w:sz w:val="22"/>
                      <w:szCs w:val="22"/>
                    </w:rPr>
                    <w:t>Gjøvik AK</w:t>
                  </w:r>
                </w:p>
              </w:tc>
            </w:tr>
          </w:tbl>
          <w:p w:rsidR="009B064A" w:rsidRDefault="009B064A" w:rsidP="0079199F">
            <w:pPr>
              <w:outlineLvl w:val="0"/>
              <w:rPr>
                <w:color w:val="000000"/>
              </w:rPr>
            </w:pPr>
            <w:r>
              <w:rPr>
                <w:color w:val="000000"/>
              </w:rPr>
              <w:t>Ikke datert:</w:t>
            </w:r>
          </w:p>
          <w:tbl>
            <w:tblPr>
              <w:tblW w:w="7480" w:type="dxa"/>
              <w:tblCellMar>
                <w:left w:w="70" w:type="dxa"/>
                <w:right w:w="70" w:type="dxa"/>
              </w:tblCellMar>
              <w:tblLook w:val="04A0" w:firstRow="1" w:lastRow="0" w:firstColumn="1" w:lastColumn="0" w:noHBand="0" w:noVBand="1"/>
            </w:tblPr>
            <w:tblGrid>
              <w:gridCol w:w="4320"/>
              <w:gridCol w:w="3160"/>
            </w:tblGrid>
            <w:tr w:rsidR="009B064A" w:rsidTr="009B064A">
              <w:trPr>
                <w:trHeight w:val="312"/>
              </w:trPr>
              <w:tc>
                <w:tcPr>
                  <w:tcW w:w="4320" w:type="dxa"/>
                  <w:tcBorders>
                    <w:top w:val="single" w:sz="4" w:space="0" w:color="auto"/>
                    <w:left w:val="single" w:sz="4" w:space="0" w:color="auto"/>
                    <w:bottom w:val="single" w:sz="4" w:space="0" w:color="auto"/>
                    <w:right w:val="single" w:sz="4" w:space="0" w:color="auto"/>
                  </w:tcBorders>
                  <w:shd w:val="clear" w:color="000000" w:fill="F2DCDB"/>
                  <w:hideMark/>
                </w:tcPr>
                <w:p w:rsidR="009B064A" w:rsidRDefault="009B064A" w:rsidP="009B064A">
                  <w:r>
                    <w:t>Løfterskole</w:t>
                  </w:r>
                </w:p>
              </w:tc>
              <w:tc>
                <w:tcPr>
                  <w:tcW w:w="3160" w:type="dxa"/>
                  <w:tcBorders>
                    <w:top w:val="single" w:sz="4" w:space="0" w:color="auto"/>
                    <w:left w:val="nil"/>
                    <w:bottom w:val="single" w:sz="4" w:space="0" w:color="auto"/>
                    <w:right w:val="single" w:sz="4" w:space="0" w:color="auto"/>
                  </w:tcBorders>
                  <w:shd w:val="clear" w:color="000000" w:fill="F2DCDB"/>
                  <w:hideMark/>
                </w:tcPr>
                <w:p w:rsidR="009B064A" w:rsidRDefault="009B064A" w:rsidP="009B064A">
                  <w:pPr>
                    <w:rPr>
                      <w:sz w:val="22"/>
                      <w:szCs w:val="22"/>
                    </w:rPr>
                  </w:pPr>
                  <w:r>
                    <w:rPr>
                      <w:sz w:val="22"/>
                      <w:szCs w:val="22"/>
                    </w:rPr>
                    <w:t>Hillevåg AK</w:t>
                  </w:r>
                </w:p>
              </w:tc>
            </w:tr>
            <w:tr w:rsidR="009B064A" w:rsidTr="009B064A">
              <w:trPr>
                <w:trHeight w:val="288"/>
              </w:trPr>
              <w:tc>
                <w:tcPr>
                  <w:tcW w:w="4320" w:type="dxa"/>
                  <w:tcBorders>
                    <w:top w:val="single" w:sz="4" w:space="0" w:color="auto"/>
                    <w:left w:val="single" w:sz="4" w:space="0" w:color="auto"/>
                    <w:bottom w:val="single" w:sz="4" w:space="0" w:color="auto"/>
                    <w:right w:val="single" w:sz="4" w:space="0" w:color="auto"/>
                  </w:tcBorders>
                  <w:shd w:val="clear" w:color="000000" w:fill="F2DCDB"/>
                  <w:hideMark/>
                </w:tcPr>
                <w:p w:rsidR="009B064A" w:rsidRDefault="009B064A" w:rsidP="009B064A">
                  <w:pPr>
                    <w:rPr>
                      <w:sz w:val="22"/>
                      <w:szCs w:val="22"/>
                    </w:rPr>
                  </w:pPr>
                  <w:r>
                    <w:rPr>
                      <w:sz w:val="22"/>
                      <w:szCs w:val="22"/>
                    </w:rPr>
                    <w:t>Treningssamling</w:t>
                  </w:r>
                </w:p>
              </w:tc>
              <w:tc>
                <w:tcPr>
                  <w:tcW w:w="3160" w:type="dxa"/>
                  <w:tcBorders>
                    <w:top w:val="single" w:sz="4" w:space="0" w:color="auto"/>
                    <w:left w:val="nil"/>
                    <w:bottom w:val="single" w:sz="4" w:space="0" w:color="auto"/>
                    <w:right w:val="single" w:sz="4" w:space="0" w:color="auto"/>
                  </w:tcBorders>
                  <w:shd w:val="clear" w:color="000000" w:fill="F2DCDB"/>
                  <w:hideMark/>
                </w:tcPr>
                <w:p w:rsidR="009B064A" w:rsidRDefault="009B064A" w:rsidP="009B064A">
                  <w:pPr>
                    <w:rPr>
                      <w:sz w:val="22"/>
                      <w:szCs w:val="22"/>
                    </w:rPr>
                  </w:pPr>
                  <w:r>
                    <w:rPr>
                      <w:sz w:val="22"/>
                      <w:szCs w:val="22"/>
                    </w:rPr>
                    <w:t>Nordenfjeldske krets</w:t>
                  </w:r>
                </w:p>
              </w:tc>
            </w:tr>
          </w:tbl>
          <w:p w:rsidR="009B064A" w:rsidRDefault="00330783" w:rsidP="0079199F">
            <w:pPr>
              <w:outlineLvl w:val="0"/>
              <w:rPr>
                <w:color w:val="000000"/>
              </w:rPr>
            </w:pPr>
            <w:r>
              <w:rPr>
                <w:color w:val="000000"/>
              </w:rPr>
              <w:t>Datert, 27.-29.05.16:</w:t>
            </w:r>
          </w:p>
          <w:tbl>
            <w:tblPr>
              <w:tblW w:w="7480" w:type="dxa"/>
              <w:tblCellMar>
                <w:left w:w="70" w:type="dxa"/>
                <w:right w:w="70" w:type="dxa"/>
              </w:tblCellMar>
              <w:tblLook w:val="04A0" w:firstRow="1" w:lastRow="0" w:firstColumn="1" w:lastColumn="0" w:noHBand="0" w:noVBand="1"/>
            </w:tblPr>
            <w:tblGrid>
              <w:gridCol w:w="4320"/>
              <w:gridCol w:w="3160"/>
            </w:tblGrid>
            <w:tr w:rsidR="00330783" w:rsidTr="00330783">
              <w:trPr>
                <w:trHeight w:val="300"/>
              </w:trPr>
              <w:tc>
                <w:tcPr>
                  <w:tcW w:w="4320" w:type="dxa"/>
                  <w:tcBorders>
                    <w:top w:val="single" w:sz="4" w:space="0" w:color="auto"/>
                    <w:left w:val="single" w:sz="4" w:space="0" w:color="auto"/>
                    <w:bottom w:val="single" w:sz="4" w:space="0" w:color="auto"/>
                    <w:right w:val="single" w:sz="4" w:space="0" w:color="auto"/>
                  </w:tcBorders>
                  <w:shd w:val="clear" w:color="000000" w:fill="F2DCDB"/>
                  <w:hideMark/>
                </w:tcPr>
                <w:p w:rsidR="00330783" w:rsidRDefault="00330783" w:rsidP="00330783">
                  <w:r>
                    <w:t>Helgesamling</w:t>
                  </w:r>
                </w:p>
              </w:tc>
              <w:tc>
                <w:tcPr>
                  <w:tcW w:w="3160" w:type="dxa"/>
                  <w:tcBorders>
                    <w:top w:val="single" w:sz="4" w:space="0" w:color="auto"/>
                    <w:left w:val="nil"/>
                    <w:bottom w:val="single" w:sz="4" w:space="0" w:color="auto"/>
                    <w:right w:val="single" w:sz="4" w:space="0" w:color="auto"/>
                  </w:tcBorders>
                  <w:shd w:val="clear" w:color="000000" w:fill="F2DCDB"/>
                  <w:hideMark/>
                </w:tcPr>
                <w:p w:rsidR="00330783" w:rsidRDefault="00330783" w:rsidP="00330783">
                  <w:pPr>
                    <w:rPr>
                      <w:sz w:val="22"/>
                      <w:szCs w:val="22"/>
                    </w:rPr>
                  </w:pPr>
                  <w:r>
                    <w:rPr>
                      <w:sz w:val="22"/>
                      <w:szCs w:val="22"/>
                    </w:rPr>
                    <w:t>Gjøvik AK</w:t>
                  </w:r>
                </w:p>
              </w:tc>
            </w:tr>
          </w:tbl>
          <w:p w:rsidR="00330783" w:rsidRDefault="00330783" w:rsidP="0079199F">
            <w:pPr>
              <w:outlineLvl w:val="0"/>
              <w:rPr>
                <w:color w:val="000000"/>
              </w:rPr>
            </w:pPr>
          </w:p>
          <w:p w:rsidR="002E3E3F" w:rsidRDefault="002E3E3F" w:rsidP="0079199F">
            <w:pPr>
              <w:outlineLvl w:val="0"/>
              <w:rPr>
                <w:color w:val="000000"/>
              </w:rPr>
            </w:pPr>
            <w:r>
              <w:rPr>
                <w:color w:val="000000"/>
              </w:rPr>
              <w:t>Juni:</w:t>
            </w:r>
          </w:p>
          <w:p w:rsidR="00330783" w:rsidRDefault="006F2B33" w:rsidP="0079199F">
            <w:pPr>
              <w:outlineLvl w:val="0"/>
              <w:rPr>
                <w:color w:val="000000"/>
              </w:rPr>
            </w:pPr>
            <w:r>
              <w:rPr>
                <w:color w:val="000000"/>
              </w:rPr>
              <w:t>Datert, 11.-12.06.16 – AVLYST (kretstrener opptatt annet sted):</w:t>
            </w:r>
          </w:p>
          <w:tbl>
            <w:tblPr>
              <w:tblW w:w="7480" w:type="dxa"/>
              <w:tblCellMar>
                <w:left w:w="70" w:type="dxa"/>
                <w:right w:w="70" w:type="dxa"/>
              </w:tblCellMar>
              <w:tblLook w:val="04A0" w:firstRow="1" w:lastRow="0" w:firstColumn="1" w:lastColumn="0" w:noHBand="0" w:noVBand="1"/>
            </w:tblPr>
            <w:tblGrid>
              <w:gridCol w:w="4320"/>
              <w:gridCol w:w="3160"/>
            </w:tblGrid>
            <w:tr w:rsidR="002E3E3F" w:rsidTr="002E3E3F">
              <w:trPr>
                <w:trHeight w:val="300"/>
              </w:trPr>
              <w:tc>
                <w:tcPr>
                  <w:tcW w:w="4320" w:type="dxa"/>
                  <w:tcBorders>
                    <w:top w:val="single" w:sz="4" w:space="0" w:color="auto"/>
                    <w:left w:val="single" w:sz="4" w:space="0" w:color="auto"/>
                    <w:bottom w:val="single" w:sz="4" w:space="0" w:color="auto"/>
                    <w:right w:val="single" w:sz="4" w:space="0" w:color="auto"/>
                  </w:tcBorders>
                  <w:shd w:val="clear" w:color="000000" w:fill="F2DCDB"/>
                  <w:hideMark/>
                </w:tcPr>
                <w:p w:rsidR="002E3E3F" w:rsidRDefault="002E3E3F" w:rsidP="002E3E3F">
                  <w:pPr>
                    <w:rPr>
                      <w:sz w:val="22"/>
                      <w:szCs w:val="22"/>
                    </w:rPr>
                  </w:pPr>
                  <w:r>
                    <w:rPr>
                      <w:sz w:val="22"/>
                      <w:szCs w:val="22"/>
                    </w:rPr>
                    <w:t>Kretssamling</w:t>
                  </w:r>
                </w:p>
              </w:tc>
              <w:tc>
                <w:tcPr>
                  <w:tcW w:w="3160" w:type="dxa"/>
                  <w:tcBorders>
                    <w:top w:val="single" w:sz="4" w:space="0" w:color="auto"/>
                    <w:left w:val="nil"/>
                    <w:bottom w:val="single" w:sz="4" w:space="0" w:color="auto"/>
                    <w:right w:val="single" w:sz="4" w:space="0" w:color="auto"/>
                  </w:tcBorders>
                  <w:shd w:val="clear" w:color="000000" w:fill="F2DCDB"/>
                  <w:hideMark/>
                </w:tcPr>
                <w:p w:rsidR="002E3E3F" w:rsidRPr="002E3E3F" w:rsidRDefault="002E3E3F" w:rsidP="002E3E3F">
                  <w:pPr>
                    <w:rPr>
                      <w:sz w:val="20"/>
                      <w:szCs w:val="20"/>
                    </w:rPr>
                  </w:pPr>
                  <w:r w:rsidRPr="002E3E3F">
                    <w:rPr>
                      <w:sz w:val="20"/>
                      <w:szCs w:val="20"/>
                    </w:rPr>
                    <w:t>Rogaland/Agder krets/Vigrestad IK</w:t>
                  </w:r>
                </w:p>
              </w:tc>
            </w:tr>
          </w:tbl>
          <w:p w:rsidR="002E3E3F" w:rsidRDefault="00330783" w:rsidP="0079199F">
            <w:pPr>
              <w:outlineLvl w:val="0"/>
              <w:rPr>
                <w:color w:val="000000"/>
              </w:rPr>
            </w:pPr>
            <w:r>
              <w:rPr>
                <w:color w:val="000000"/>
              </w:rPr>
              <w:t>Ikke datert:</w:t>
            </w:r>
          </w:p>
          <w:tbl>
            <w:tblPr>
              <w:tblW w:w="7480" w:type="dxa"/>
              <w:tblCellMar>
                <w:left w:w="70" w:type="dxa"/>
                <w:right w:w="70" w:type="dxa"/>
              </w:tblCellMar>
              <w:tblLook w:val="04A0" w:firstRow="1" w:lastRow="0" w:firstColumn="1" w:lastColumn="0" w:noHBand="0" w:noVBand="1"/>
            </w:tblPr>
            <w:tblGrid>
              <w:gridCol w:w="4320"/>
              <w:gridCol w:w="3160"/>
            </w:tblGrid>
            <w:tr w:rsidR="00330783" w:rsidTr="00330783">
              <w:trPr>
                <w:trHeight w:val="300"/>
              </w:trPr>
              <w:tc>
                <w:tcPr>
                  <w:tcW w:w="4320" w:type="dxa"/>
                  <w:tcBorders>
                    <w:top w:val="single" w:sz="4" w:space="0" w:color="auto"/>
                    <w:left w:val="single" w:sz="4" w:space="0" w:color="auto"/>
                    <w:bottom w:val="single" w:sz="4" w:space="0" w:color="auto"/>
                    <w:right w:val="single" w:sz="4" w:space="0" w:color="auto"/>
                  </w:tcBorders>
                  <w:shd w:val="clear" w:color="000000" w:fill="F2DCDB"/>
                  <w:hideMark/>
                </w:tcPr>
                <w:p w:rsidR="00330783" w:rsidRDefault="00330783" w:rsidP="00330783">
                  <w:pPr>
                    <w:rPr>
                      <w:sz w:val="22"/>
                      <w:szCs w:val="22"/>
                    </w:rPr>
                  </w:pPr>
                  <w:r>
                    <w:rPr>
                      <w:sz w:val="22"/>
                      <w:szCs w:val="22"/>
                    </w:rPr>
                    <w:t>Treningssamling</w:t>
                  </w:r>
                </w:p>
              </w:tc>
              <w:tc>
                <w:tcPr>
                  <w:tcW w:w="3160" w:type="dxa"/>
                  <w:tcBorders>
                    <w:top w:val="single" w:sz="4" w:space="0" w:color="auto"/>
                    <w:left w:val="nil"/>
                    <w:bottom w:val="single" w:sz="4" w:space="0" w:color="auto"/>
                    <w:right w:val="single" w:sz="4" w:space="0" w:color="auto"/>
                  </w:tcBorders>
                  <w:shd w:val="clear" w:color="000000" w:fill="F2DCDB"/>
                  <w:hideMark/>
                </w:tcPr>
                <w:p w:rsidR="00330783" w:rsidRDefault="00330783" w:rsidP="00330783">
                  <w:pPr>
                    <w:rPr>
                      <w:sz w:val="22"/>
                      <w:szCs w:val="22"/>
                    </w:rPr>
                  </w:pPr>
                  <w:r>
                    <w:rPr>
                      <w:sz w:val="22"/>
                      <w:szCs w:val="22"/>
                    </w:rPr>
                    <w:t>Rogaland/Agder krets</w:t>
                  </w:r>
                </w:p>
              </w:tc>
            </w:tr>
          </w:tbl>
          <w:p w:rsidR="00330783" w:rsidRDefault="00330783" w:rsidP="0079199F">
            <w:pPr>
              <w:outlineLvl w:val="0"/>
              <w:rPr>
                <w:color w:val="000000"/>
              </w:rPr>
            </w:pPr>
          </w:p>
          <w:p w:rsidR="002E3E3F" w:rsidRDefault="002E3E3F" w:rsidP="0079199F">
            <w:pPr>
              <w:outlineLvl w:val="0"/>
              <w:rPr>
                <w:color w:val="000000"/>
              </w:rPr>
            </w:pPr>
            <w:r>
              <w:rPr>
                <w:color w:val="000000"/>
              </w:rPr>
              <w:t>August:</w:t>
            </w:r>
          </w:p>
          <w:p w:rsidR="00330783" w:rsidRDefault="00330783" w:rsidP="0079199F">
            <w:pPr>
              <w:outlineLvl w:val="0"/>
              <w:rPr>
                <w:color w:val="000000"/>
              </w:rPr>
            </w:pPr>
            <w:r>
              <w:rPr>
                <w:color w:val="000000"/>
              </w:rPr>
              <w:t>Ikke datert:</w:t>
            </w:r>
          </w:p>
          <w:tbl>
            <w:tblPr>
              <w:tblW w:w="7480" w:type="dxa"/>
              <w:tblCellMar>
                <w:left w:w="70" w:type="dxa"/>
                <w:right w:w="70" w:type="dxa"/>
              </w:tblCellMar>
              <w:tblLook w:val="04A0" w:firstRow="1" w:lastRow="0" w:firstColumn="1" w:lastColumn="0" w:noHBand="0" w:noVBand="1"/>
            </w:tblPr>
            <w:tblGrid>
              <w:gridCol w:w="4320"/>
              <w:gridCol w:w="3160"/>
            </w:tblGrid>
            <w:tr w:rsidR="002E3E3F" w:rsidTr="002E3E3F">
              <w:trPr>
                <w:trHeight w:val="288"/>
              </w:trPr>
              <w:tc>
                <w:tcPr>
                  <w:tcW w:w="4320" w:type="dxa"/>
                  <w:tcBorders>
                    <w:top w:val="single" w:sz="4" w:space="0" w:color="auto"/>
                    <w:left w:val="single" w:sz="4" w:space="0" w:color="auto"/>
                    <w:bottom w:val="single" w:sz="4" w:space="0" w:color="auto"/>
                    <w:right w:val="single" w:sz="4" w:space="0" w:color="auto"/>
                  </w:tcBorders>
                  <w:shd w:val="clear" w:color="000000" w:fill="F2DCDB"/>
                  <w:hideMark/>
                </w:tcPr>
                <w:p w:rsidR="002E3E3F" w:rsidRDefault="002E3E3F" w:rsidP="002E3E3F">
                  <w:pPr>
                    <w:rPr>
                      <w:sz w:val="22"/>
                      <w:szCs w:val="22"/>
                    </w:rPr>
                  </w:pPr>
                  <w:r>
                    <w:rPr>
                      <w:sz w:val="22"/>
                      <w:szCs w:val="22"/>
                    </w:rPr>
                    <w:t>Løfterskole</w:t>
                  </w:r>
                </w:p>
              </w:tc>
              <w:tc>
                <w:tcPr>
                  <w:tcW w:w="3160" w:type="dxa"/>
                  <w:tcBorders>
                    <w:top w:val="single" w:sz="4" w:space="0" w:color="auto"/>
                    <w:left w:val="nil"/>
                    <w:bottom w:val="single" w:sz="4" w:space="0" w:color="auto"/>
                    <w:right w:val="single" w:sz="4" w:space="0" w:color="auto"/>
                  </w:tcBorders>
                  <w:shd w:val="clear" w:color="000000" w:fill="F2DCDB"/>
                  <w:hideMark/>
                </w:tcPr>
                <w:p w:rsidR="002E3E3F" w:rsidRDefault="002E3E3F" w:rsidP="002E3E3F">
                  <w:pPr>
                    <w:rPr>
                      <w:sz w:val="22"/>
                      <w:szCs w:val="22"/>
                    </w:rPr>
                  </w:pPr>
                  <w:r>
                    <w:rPr>
                      <w:sz w:val="22"/>
                      <w:szCs w:val="22"/>
                    </w:rPr>
                    <w:t>Breimsbygda IL</w:t>
                  </w:r>
                </w:p>
              </w:tc>
            </w:tr>
            <w:tr w:rsidR="00330783" w:rsidTr="00330783">
              <w:trPr>
                <w:trHeight w:val="288"/>
              </w:trPr>
              <w:tc>
                <w:tcPr>
                  <w:tcW w:w="4320" w:type="dxa"/>
                  <w:tcBorders>
                    <w:top w:val="single" w:sz="4" w:space="0" w:color="auto"/>
                    <w:left w:val="single" w:sz="4" w:space="0" w:color="auto"/>
                    <w:bottom w:val="single" w:sz="4" w:space="0" w:color="auto"/>
                    <w:right w:val="single" w:sz="4" w:space="0" w:color="auto"/>
                  </w:tcBorders>
                  <w:shd w:val="clear" w:color="000000" w:fill="F2DCDB"/>
                  <w:hideMark/>
                </w:tcPr>
                <w:p w:rsidR="00330783" w:rsidRDefault="00330783" w:rsidP="00330783">
                  <w:pPr>
                    <w:rPr>
                      <w:sz w:val="22"/>
                      <w:szCs w:val="22"/>
                    </w:rPr>
                  </w:pPr>
                  <w:r>
                    <w:rPr>
                      <w:sz w:val="22"/>
                      <w:szCs w:val="22"/>
                    </w:rPr>
                    <w:t>Sommersamling ungdom</w:t>
                  </w:r>
                </w:p>
              </w:tc>
              <w:tc>
                <w:tcPr>
                  <w:tcW w:w="3160" w:type="dxa"/>
                  <w:tcBorders>
                    <w:top w:val="single" w:sz="4" w:space="0" w:color="auto"/>
                    <w:left w:val="nil"/>
                    <w:bottom w:val="single" w:sz="4" w:space="0" w:color="auto"/>
                    <w:right w:val="single" w:sz="4" w:space="0" w:color="auto"/>
                  </w:tcBorders>
                  <w:shd w:val="clear" w:color="000000" w:fill="F2DCDB"/>
                  <w:hideMark/>
                </w:tcPr>
                <w:p w:rsidR="00330783" w:rsidRDefault="00330783" w:rsidP="00330783">
                  <w:pPr>
                    <w:rPr>
                      <w:sz w:val="22"/>
                      <w:szCs w:val="22"/>
                    </w:rPr>
                  </w:pPr>
                  <w:r>
                    <w:rPr>
                      <w:sz w:val="22"/>
                      <w:szCs w:val="22"/>
                    </w:rPr>
                    <w:t>Tønsberg-Kameratene</w:t>
                  </w:r>
                </w:p>
              </w:tc>
            </w:tr>
          </w:tbl>
          <w:p w:rsidR="002E3E3F" w:rsidRDefault="002E3E3F" w:rsidP="0079199F">
            <w:pPr>
              <w:outlineLvl w:val="0"/>
              <w:rPr>
                <w:color w:val="000000"/>
              </w:rPr>
            </w:pPr>
          </w:p>
          <w:p w:rsidR="00B77AFB" w:rsidRDefault="00B77AFB" w:rsidP="0079199F">
            <w:pPr>
              <w:outlineLvl w:val="0"/>
              <w:rPr>
                <w:color w:val="000000"/>
              </w:rPr>
            </w:pPr>
          </w:p>
          <w:p w:rsidR="00B77AFB" w:rsidRPr="00DE054D" w:rsidRDefault="00B77AFB" w:rsidP="0079199F">
            <w:pPr>
              <w:outlineLvl w:val="0"/>
              <w:rPr>
                <w:color w:val="000000"/>
              </w:rPr>
            </w:pPr>
          </w:p>
        </w:tc>
      </w:tr>
      <w:tr w:rsidR="00B77AFB" w:rsidRPr="00733A5D" w:rsidTr="00B77AFB">
        <w:trPr>
          <w:gridAfter w:val="1"/>
          <w:wAfter w:w="108" w:type="dxa"/>
        </w:trPr>
        <w:tc>
          <w:tcPr>
            <w:tcW w:w="1384" w:type="dxa"/>
            <w:gridSpan w:val="2"/>
          </w:tcPr>
          <w:p w:rsidR="00B77AFB" w:rsidRDefault="00B77AFB" w:rsidP="0079199F">
            <w:pPr>
              <w:outlineLvl w:val="0"/>
              <w:rPr>
                <w:b/>
              </w:rPr>
            </w:pPr>
          </w:p>
        </w:tc>
        <w:tc>
          <w:tcPr>
            <w:tcW w:w="425" w:type="dxa"/>
            <w:gridSpan w:val="2"/>
          </w:tcPr>
          <w:p w:rsidR="00B77AFB" w:rsidRDefault="00B77AFB" w:rsidP="0079199F">
            <w:pPr>
              <w:outlineLvl w:val="0"/>
              <w:rPr>
                <w:b/>
              </w:rPr>
            </w:pPr>
            <w:r>
              <w:rPr>
                <w:b/>
              </w:rPr>
              <w:t>2.</w:t>
            </w:r>
          </w:p>
        </w:tc>
        <w:tc>
          <w:tcPr>
            <w:tcW w:w="8080" w:type="dxa"/>
          </w:tcPr>
          <w:p w:rsidR="00B77AFB" w:rsidRDefault="00B77AFB" w:rsidP="00B77AFB">
            <w:pPr>
              <w:outlineLvl w:val="0"/>
              <w:rPr>
                <w:color w:val="000000"/>
              </w:rPr>
            </w:pPr>
            <w:r>
              <w:rPr>
                <w:b/>
                <w:color w:val="000000"/>
              </w:rPr>
              <w:t>Trenerutvikling</w:t>
            </w:r>
            <w:r>
              <w:rPr>
                <w:b/>
                <w:color w:val="000000"/>
              </w:rPr>
              <w:br/>
            </w:r>
            <w:r w:rsidR="005F2DA8" w:rsidRPr="005F2DA8">
              <w:rPr>
                <w:color w:val="000000"/>
              </w:rPr>
              <w:t>Utdanningsutvalget hadde møte i Trondheim før ferien.</w:t>
            </w:r>
          </w:p>
          <w:p w:rsidR="005F2DA8" w:rsidRPr="003216C5" w:rsidRDefault="005F2DA8" w:rsidP="00B77AFB">
            <w:pPr>
              <w:outlineLvl w:val="0"/>
            </w:pPr>
            <w:r>
              <w:rPr>
                <w:color w:val="000000"/>
              </w:rPr>
              <w:t xml:space="preserve">Trener 1 oppgaver </w:t>
            </w:r>
            <w:r w:rsidR="003D60DD">
              <w:rPr>
                <w:color w:val="000000"/>
              </w:rPr>
              <w:t>og Trener 2 oppgaver er fordelt</w:t>
            </w:r>
            <w:r w:rsidR="003D60DD" w:rsidRPr="003216C5">
              <w:t xml:space="preserve">, og utvalget er godt i gang </w:t>
            </w:r>
            <w:r w:rsidR="003D60DD" w:rsidRPr="003216C5">
              <w:lastRenderedPageBreak/>
              <w:t>med å ferdigstille de første modulene.</w:t>
            </w:r>
          </w:p>
          <w:p w:rsidR="00B77E6B" w:rsidRDefault="00B77E6B" w:rsidP="00B77AFB">
            <w:pPr>
              <w:outlineLvl w:val="0"/>
              <w:rPr>
                <w:color w:val="FF0000"/>
              </w:rPr>
            </w:pPr>
          </w:p>
          <w:p w:rsidR="00B77E6B" w:rsidRDefault="00B77E6B" w:rsidP="00B77E6B">
            <w:pPr>
              <w:jc w:val="both"/>
            </w:pPr>
            <w:r>
              <w:t>Det utarbeides instruksjonshefter for de ulike temaene som det skal undervises i på Trener 2 kurset. Det må også utarbeides presentasjoner (Power Point) for foreleser.</w:t>
            </w:r>
          </w:p>
          <w:p w:rsidR="00B77E6B" w:rsidRDefault="00B77E6B" w:rsidP="00B77E6B">
            <w:pPr>
              <w:jc w:val="both"/>
            </w:pPr>
            <w:r>
              <w:t xml:space="preserve">Tryggve Duun gjennomgikk utkast til instruksjonshefte (word-dokument) for Trener/leder/veileder. Det kan være en god mal for andre instruksjonshefter. </w:t>
            </w:r>
          </w:p>
          <w:p w:rsidR="00B77E6B" w:rsidRDefault="00B77E6B" w:rsidP="00B77E6B">
            <w:pPr>
              <w:jc w:val="both"/>
            </w:pPr>
            <w:r>
              <w:t>Teknisk utvalg vil utarbeide utkast til instruksjonshefte (dvs. et word-dokument) for dommerutdanning. Tryggve Duun vil fullføre dette, redigere og sette inn bilder.</w:t>
            </w:r>
          </w:p>
          <w:p w:rsidR="00B77E6B" w:rsidRPr="003D60DD" w:rsidRDefault="00B77E6B" w:rsidP="00B77AFB">
            <w:pPr>
              <w:outlineLvl w:val="0"/>
              <w:rPr>
                <w:color w:val="FF0000"/>
              </w:rPr>
            </w:pPr>
          </w:p>
          <w:p w:rsidR="00B77AFB" w:rsidRPr="00B77AFB" w:rsidRDefault="00B77AFB" w:rsidP="0079199F">
            <w:pPr>
              <w:outlineLvl w:val="0"/>
              <w:rPr>
                <w:b/>
                <w:color w:val="000000"/>
              </w:rPr>
            </w:pPr>
          </w:p>
        </w:tc>
      </w:tr>
      <w:tr w:rsidR="00B77AFB" w:rsidRPr="00733A5D" w:rsidTr="00B77AFB">
        <w:trPr>
          <w:gridAfter w:val="1"/>
          <w:wAfter w:w="108" w:type="dxa"/>
        </w:trPr>
        <w:tc>
          <w:tcPr>
            <w:tcW w:w="1384" w:type="dxa"/>
            <w:gridSpan w:val="2"/>
          </w:tcPr>
          <w:p w:rsidR="00B77AFB" w:rsidRDefault="00B77AFB" w:rsidP="0079199F">
            <w:pPr>
              <w:outlineLvl w:val="0"/>
              <w:rPr>
                <w:b/>
              </w:rPr>
            </w:pPr>
          </w:p>
        </w:tc>
        <w:tc>
          <w:tcPr>
            <w:tcW w:w="425" w:type="dxa"/>
            <w:gridSpan w:val="2"/>
          </w:tcPr>
          <w:p w:rsidR="00B77AFB" w:rsidRDefault="00B77AFB" w:rsidP="0079199F">
            <w:pPr>
              <w:outlineLvl w:val="0"/>
              <w:rPr>
                <w:b/>
              </w:rPr>
            </w:pPr>
            <w:r>
              <w:rPr>
                <w:b/>
              </w:rPr>
              <w:t>3.</w:t>
            </w:r>
          </w:p>
        </w:tc>
        <w:tc>
          <w:tcPr>
            <w:tcW w:w="8080" w:type="dxa"/>
          </w:tcPr>
          <w:p w:rsidR="00B77AFB" w:rsidRPr="005F2DA8" w:rsidRDefault="00B77AFB" w:rsidP="00B77AFB">
            <w:pPr>
              <w:outlineLvl w:val="0"/>
              <w:rPr>
                <w:color w:val="000000"/>
              </w:rPr>
            </w:pPr>
            <w:r w:rsidRPr="00A072D3">
              <w:rPr>
                <w:b/>
                <w:color w:val="000000"/>
              </w:rPr>
              <w:t>Funksjonell treningskultur for toppi</w:t>
            </w:r>
            <w:r>
              <w:rPr>
                <w:b/>
                <w:color w:val="000000"/>
              </w:rPr>
              <w:t>drett</w:t>
            </w:r>
            <w:r>
              <w:rPr>
                <w:b/>
                <w:color w:val="000000"/>
              </w:rPr>
              <w:br/>
            </w:r>
            <w:r w:rsidR="005F2DA8">
              <w:rPr>
                <w:color w:val="000000"/>
              </w:rPr>
              <w:t>Det skal være en landslagssamling på Toppidrettssenteret 8. – 11. september.</w:t>
            </w:r>
          </w:p>
          <w:p w:rsidR="00B77AFB" w:rsidRPr="00B77AFB" w:rsidRDefault="00B77AFB" w:rsidP="00B77AFB">
            <w:pPr>
              <w:outlineLvl w:val="0"/>
              <w:rPr>
                <w:b/>
                <w:color w:val="000000"/>
              </w:rPr>
            </w:pPr>
          </w:p>
        </w:tc>
      </w:tr>
      <w:tr w:rsidR="00B77AFB" w:rsidRPr="002515EE" w:rsidTr="00B77AFB">
        <w:trPr>
          <w:gridAfter w:val="1"/>
          <w:wAfter w:w="108" w:type="dxa"/>
        </w:trPr>
        <w:tc>
          <w:tcPr>
            <w:tcW w:w="1384" w:type="dxa"/>
            <w:gridSpan w:val="2"/>
          </w:tcPr>
          <w:p w:rsidR="00B77AFB" w:rsidRDefault="00B77AFB" w:rsidP="0079199F">
            <w:pPr>
              <w:outlineLvl w:val="0"/>
              <w:rPr>
                <w:b/>
              </w:rPr>
            </w:pPr>
          </w:p>
        </w:tc>
        <w:tc>
          <w:tcPr>
            <w:tcW w:w="425" w:type="dxa"/>
            <w:gridSpan w:val="2"/>
          </w:tcPr>
          <w:p w:rsidR="00B77AFB" w:rsidRDefault="00B77AFB" w:rsidP="0079199F">
            <w:pPr>
              <w:outlineLvl w:val="0"/>
              <w:rPr>
                <w:b/>
              </w:rPr>
            </w:pPr>
            <w:r>
              <w:rPr>
                <w:b/>
              </w:rPr>
              <w:t>4.</w:t>
            </w:r>
          </w:p>
        </w:tc>
        <w:tc>
          <w:tcPr>
            <w:tcW w:w="8080" w:type="dxa"/>
          </w:tcPr>
          <w:p w:rsidR="00B77AFB" w:rsidRPr="00B77AFB" w:rsidRDefault="00B77AFB" w:rsidP="0079199F">
            <w:pPr>
              <w:outlineLvl w:val="0"/>
              <w:rPr>
                <w:b/>
                <w:color w:val="000000"/>
              </w:rPr>
            </w:pPr>
            <w:r w:rsidRPr="00B77AFB">
              <w:rPr>
                <w:b/>
                <w:color w:val="000000"/>
              </w:rPr>
              <w:t>Organisasjonsutvikling</w:t>
            </w:r>
          </w:p>
          <w:p w:rsidR="00B77AFB" w:rsidRPr="00EE104D" w:rsidRDefault="00EE104D" w:rsidP="0079199F">
            <w:pPr>
              <w:outlineLvl w:val="0"/>
              <w:rPr>
                <w:color w:val="000000"/>
              </w:rPr>
            </w:pPr>
            <w:r w:rsidRPr="00EE104D">
              <w:rPr>
                <w:color w:val="000000"/>
              </w:rPr>
              <w:t>Ho</w:t>
            </w:r>
            <w:r w:rsidR="0056169A">
              <w:rPr>
                <w:color w:val="000000"/>
              </w:rPr>
              <w:t>vedsaken på dette møte er</w:t>
            </w:r>
            <w:r>
              <w:rPr>
                <w:color w:val="000000"/>
              </w:rPr>
              <w:t xml:space="preserve"> sak 7, </w:t>
            </w:r>
            <w:r w:rsidR="0056169A">
              <w:rPr>
                <w:color w:val="000000"/>
              </w:rPr>
              <w:t>som i stor grad omhandler organisasjonsutvikling.</w:t>
            </w:r>
          </w:p>
          <w:p w:rsidR="00EE104D" w:rsidRPr="00B77AFB" w:rsidRDefault="003D60DD" w:rsidP="00987CB6">
            <w:pPr>
              <w:outlineLvl w:val="0"/>
              <w:rPr>
                <w:b/>
                <w:color w:val="000000"/>
              </w:rPr>
            </w:pPr>
            <w:r w:rsidRPr="003216C5">
              <w:t xml:space="preserve">På </w:t>
            </w:r>
            <w:proofErr w:type="spellStart"/>
            <w:r w:rsidRPr="003216C5">
              <w:t>EWFs</w:t>
            </w:r>
            <w:proofErr w:type="spellEnd"/>
            <w:r w:rsidRPr="003216C5">
              <w:t xml:space="preserve"> styremøte i mai ble </w:t>
            </w:r>
            <w:r w:rsidR="00EE104D" w:rsidRPr="003216C5">
              <w:t xml:space="preserve">Tryggve </w:t>
            </w:r>
            <w:r w:rsidRPr="003216C5">
              <w:t>utpekt som</w:t>
            </w:r>
            <w:r w:rsidR="00EE104D" w:rsidRPr="003216C5">
              <w:t xml:space="preserve"> leder av medisinsk komit</w:t>
            </w:r>
            <w:r w:rsidR="0056169A" w:rsidRPr="003216C5">
              <w:t>é</w:t>
            </w:r>
            <w:r w:rsidR="00987CB6" w:rsidRPr="003216C5">
              <w:t xml:space="preserve"> </w:t>
            </w:r>
            <w:r w:rsidR="00EE104D" w:rsidRPr="003216C5">
              <w:t>i EWF.</w:t>
            </w:r>
          </w:p>
        </w:tc>
      </w:tr>
    </w:tbl>
    <w:p w:rsidR="00CB0EF2" w:rsidRDefault="00CB0EF2">
      <w:pPr>
        <w:rPr>
          <w:b/>
        </w:rPr>
      </w:pPr>
    </w:p>
    <w:tbl>
      <w:tblPr>
        <w:tblW w:w="9889" w:type="dxa"/>
        <w:tblLook w:val="04A0" w:firstRow="1" w:lastRow="0" w:firstColumn="1" w:lastColumn="0" w:noHBand="0" w:noVBand="1"/>
      </w:tblPr>
      <w:tblGrid>
        <w:gridCol w:w="1384"/>
        <w:gridCol w:w="425"/>
        <w:gridCol w:w="8080"/>
      </w:tblGrid>
      <w:tr w:rsidR="00B77AFB" w:rsidRPr="002515EE" w:rsidTr="0079199F">
        <w:tc>
          <w:tcPr>
            <w:tcW w:w="1384" w:type="dxa"/>
          </w:tcPr>
          <w:p w:rsidR="00B77AFB" w:rsidRDefault="00B77AFB" w:rsidP="0079199F">
            <w:pPr>
              <w:outlineLvl w:val="0"/>
              <w:rPr>
                <w:b/>
              </w:rPr>
            </w:pPr>
          </w:p>
        </w:tc>
        <w:tc>
          <w:tcPr>
            <w:tcW w:w="425" w:type="dxa"/>
          </w:tcPr>
          <w:p w:rsidR="00B77AFB" w:rsidRDefault="00B77AFB" w:rsidP="0079199F">
            <w:pPr>
              <w:outlineLvl w:val="0"/>
              <w:rPr>
                <w:b/>
              </w:rPr>
            </w:pPr>
            <w:r>
              <w:rPr>
                <w:b/>
              </w:rPr>
              <w:t>5.</w:t>
            </w:r>
          </w:p>
        </w:tc>
        <w:tc>
          <w:tcPr>
            <w:tcW w:w="8080" w:type="dxa"/>
          </w:tcPr>
          <w:p w:rsidR="00B77AFB" w:rsidRDefault="00B77AFB" w:rsidP="0079199F">
            <w:pPr>
              <w:outlineLvl w:val="0"/>
              <w:rPr>
                <w:b/>
              </w:rPr>
            </w:pPr>
            <w:r>
              <w:rPr>
                <w:b/>
              </w:rPr>
              <w:t>Samhandling med NIF</w:t>
            </w:r>
          </w:p>
          <w:p w:rsidR="00B77AFB" w:rsidRDefault="0056169A" w:rsidP="0079199F">
            <w:pPr>
              <w:outlineLvl w:val="0"/>
            </w:pPr>
            <w:r>
              <w:t>Per Mattingsdal og Arne H. Pedersen har deltatt på ledermøte i NIF 03.-04.06.16.</w:t>
            </w:r>
          </w:p>
          <w:p w:rsidR="0056169A" w:rsidRDefault="0056169A" w:rsidP="0079199F">
            <w:pPr>
              <w:outlineLvl w:val="0"/>
            </w:pPr>
          </w:p>
          <w:p w:rsidR="00B77AFB" w:rsidRPr="00BD6AF5" w:rsidRDefault="0056169A" w:rsidP="0079199F">
            <w:pPr>
              <w:outlineLvl w:val="0"/>
            </w:pPr>
            <w:r>
              <w:t xml:space="preserve">IWF ville tildele NVF en kvoteplass i Rio OL. Både Kim Eirik Tollefsen og Sarah Hovden Øvsthus var villige til å ta denne plassen, </w:t>
            </w:r>
            <w:r w:rsidRPr="003216C5">
              <w:t xml:space="preserve">men OLT </w:t>
            </w:r>
            <w:r w:rsidR="003D60DD" w:rsidRPr="003216C5">
              <w:t xml:space="preserve">fant at avstanden opp til de beste på resultatlisten var for stor til at det var riktig å ta ut noen. </w:t>
            </w:r>
          </w:p>
        </w:tc>
      </w:tr>
    </w:tbl>
    <w:p w:rsidR="00B77AFB" w:rsidRDefault="00B77AFB">
      <w:pPr>
        <w:rPr>
          <w:b/>
        </w:rPr>
      </w:pPr>
    </w:p>
    <w:tbl>
      <w:tblPr>
        <w:tblW w:w="9889" w:type="dxa"/>
        <w:tblLook w:val="04A0" w:firstRow="1" w:lastRow="0" w:firstColumn="1" w:lastColumn="0" w:noHBand="0" w:noVBand="1"/>
      </w:tblPr>
      <w:tblGrid>
        <w:gridCol w:w="1384"/>
        <w:gridCol w:w="425"/>
        <w:gridCol w:w="8080"/>
      </w:tblGrid>
      <w:tr w:rsidR="00B77AFB" w:rsidRPr="002515EE" w:rsidTr="0079199F">
        <w:tc>
          <w:tcPr>
            <w:tcW w:w="1384" w:type="dxa"/>
          </w:tcPr>
          <w:p w:rsidR="00B77AFB" w:rsidRDefault="00B77AFB" w:rsidP="0079199F">
            <w:pPr>
              <w:outlineLvl w:val="0"/>
              <w:rPr>
                <w:b/>
              </w:rPr>
            </w:pPr>
          </w:p>
        </w:tc>
        <w:tc>
          <w:tcPr>
            <w:tcW w:w="425" w:type="dxa"/>
          </w:tcPr>
          <w:p w:rsidR="00B77AFB" w:rsidRPr="00A072D3" w:rsidRDefault="00B77AFB" w:rsidP="0079199F">
            <w:pPr>
              <w:outlineLvl w:val="0"/>
              <w:rPr>
                <w:b/>
                <w:color w:val="000000"/>
              </w:rPr>
            </w:pPr>
            <w:r>
              <w:rPr>
                <w:b/>
                <w:color w:val="000000"/>
              </w:rPr>
              <w:t>6</w:t>
            </w:r>
            <w:r w:rsidRPr="00A072D3">
              <w:rPr>
                <w:b/>
                <w:color w:val="000000"/>
              </w:rPr>
              <w:t>.</w:t>
            </w:r>
          </w:p>
        </w:tc>
        <w:tc>
          <w:tcPr>
            <w:tcW w:w="8080" w:type="dxa"/>
          </w:tcPr>
          <w:p w:rsidR="00B77AFB" w:rsidRPr="00A072D3" w:rsidRDefault="00B77AFB" w:rsidP="0079199F">
            <w:pPr>
              <w:outlineLvl w:val="0"/>
              <w:rPr>
                <w:color w:val="000000"/>
              </w:rPr>
            </w:pPr>
            <w:r w:rsidRPr="00A072D3">
              <w:rPr>
                <w:b/>
                <w:color w:val="000000"/>
              </w:rPr>
              <w:t>Integrering av funksjonshemmede</w:t>
            </w:r>
          </w:p>
          <w:p w:rsidR="00B77AFB" w:rsidRPr="00A072D3" w:rsidRDefault="0056169A" w:rsidP="0079199F">
            <w:pPr>
              <w:outlineLvl w:val="0"/>
              <w:rPr>
                <w:color w:val="000000"/>
              </w:rPr>
            </w:pPr>
            <w:r>
              <w:rPr>
                <w:color w:val="000000"/>
              </w:rPr>
              <w:t>Ikke noe nytt å rapportere.</w:t>
            </w:r>
          </w:p>
        </w:tc>
      </w:tr>
    </w:tbl>
    <w:p w:rsidR="00B77AFB" w:rsidRDefault="00B77AFB">
      <w:pPr>
        <w:rPr>
          <w:b/>
        </w:rPr>
      </w:pPr>
    </w:p>
    <w:tbl>
      <w:tblPr>
        <w:tblW w:w="9889" w:type="dxa"/>
        <w:tblLook w:val="04A0" w:firstRow="1" w:lastRow="0" w:firstColumn="1" w:lastColumn="0" w:noHBand="0" w:noVBand="1"/>
      </w:tblPr>
      <w:tblGrid>
        <w:gridCol w:w="1384"/>
        <w:gridCol w:w="425"/>
        <w:gridCol w:w="8080"/>
      </w:tblGrid>
      <w:tr w:rsidR="00B77AFB" w:rsidRPr="002515EE" w:rsidTr="0079199F">
        <w:tc>
          <w:tcPr>
            <w:tcW w:w="1384" w:type="dxa"/>
          </w:tcPr>
          <w:p w:rsidR="00B77AFB" w:rsidRDefault="00B77AFB" w:rsidP="0079199F">
            <w:pPr>
              <w:outlineLvl w:val="0"/>
              <w:rPr>
                <w:b/>
              </w:rPr>
            </w:pPr>
          </w:p>
        </w:tc>
        <w:tc>
          <w:tcPr>
            <w:tcW w:w="425" w:type="dxa"/>
          </w:tcPr>
          <w:p w:rsidR="00B77AFB" w:rsidRDefault="00B77AFB" w:rsidP="0079199F">
            <w:pPr>
              <w:outlineLvl w:val="0"/>
              <w:rPr>
                <w:b/>
              </w:rPr>
            </w:pPr>
            <w:r>
              <w:rPr>
                <w:b/>
              </w:rPr>
              <w:t>7.</w:t>
            </w:r>
          </w:p>
        </w:tc>
        <w:tc>
          <w:tcPr>
            <w:tcW w:w="8080" w:type="dxa"/>
          </w:tcPr>
          <w:p w:rsidR="00B77AFB" w:rsidRDefault="00B77AFB" w:rsidP="0079199F">
            <w:pPr>
              <w:outlineLvl w:val="0"/>
              <w:rPr>
                <w:b/>
              </w:rPr>
            </w:pPr>
            <w:r>
              <w:rPr>
                <w:b/>
              </w:rPr>
              <w:t>Idrettens Barnerettigheter</w:t>
            </w:r>
          </w:p>
          <w:p w:rsidR="00B77AFB" w:rsidRPr="00E924EE" w:rsidRDefault="0056169A" w:rsidP="0079199F">
            <w:pPr>
              <w:rPr>
                <w:color w:val="000000"/>
              </w:rPr>
            </w:pPr>
            <w:r>
              <w:rPr>
                <w:color w:val="000000"/>
              </w:rPr>
              <w:t>Dommerkurs vil ha tema om oppmerksomhet rundt unge løftere.</w:t>
            </w:r>
          </w:p>
        </w:tc>
      </w:tr>
    </w:tbl>
    <w:p w:rsidR="00B77AFB" w:rsidRDefault="00B77AFB">
      <w:pPr>
        <w:rPr>
          <w:b/>
        </w:rPr>
      </w:pPr>
    </w:p>
    <w:tbl>
      <w:tblPr>
        <w:tblW w:w="9997" w:type="dxa"/>
        <w:tblInd w:w="-108" w:type="dxa"/>
        <w:tblLook w:val="04A0" w:firstRow="1" w:lastRow="0" w:firstColumn="1" w:lastColumn="0" w:noHBand="0" w:noVBand="1"/>
      </w:tblPr>
      <w:tblGrid>
        <w:gridCol w:w="108"/>
        <w:gridCol w:w="1267"/>
        <w:gridCol w:w="117"/>
        <w:gridCol w:w="425"/>
        <w:gridCol w:w="7972"/>
        <w:gridCol w:w="108"/>
      </w:tblGrid>
      <w:tr w:rsidR="00B77AFB" w:rsidRPr="002515EE" w:rsidTr="00B77AFB">
        <w:trPr>
          <w:gridBefore w:val="1"/>
          <w:wBefore w:w="108" w:type="dxa"/>
        </w:trPr>
        <w:tc>
          <w:tcPr>
            <w:tcW w:w="1384" w:type="dxa"/>
            <w:gridSpan w:val="2"/>
          </w:tcPr>
          <w:p w:rsidR="00B77AFB" w:rsidRDefault="00B77AFB" w:rsidP="0079199F">
            <w:pPr>
              <w:outlineLvl w:val="0"/>
              <w:rPr>
                <w:b/>
              </w:rPr>
            </w:pPr>
          </w:p>
          <w:p w:rsidR="00B77AFB" w:rsidRDefault="00B77AFB" w:rsidP="0079199F">
            <w:pPr>
              <w:outlineLvl w:val="0"/>
              <w:rPr>
                <w:b/>
              </w:rPr>
            </w:pPr>
          </w:p>
        </w:tc>
        <w:tc>
          <w:tcPr>
            <w:tcW w:w="425" w:type="dxa"/>
          </w:tcPr>
          <w:p w:rsidR="00B77AFB" w:rsidRDefault="00B77AFB" w:rsidP="0079199F">
            <w:pPr>
              <w:outlineLvl w:val="0"/>
              <w:rPr>
                <w:b/>
              </w:rPr>
            </w:pPr>
            <w:r>
              <w:rPr>
                <w:b/>
              </w:rPr>
              <w:t>8.</w:t>
            </w:r>
          </w:p>
        </w:tc>
        <w:tc>
          <w:tcPr>
            <w:tcW w:w="8080" w:type="dxa"/>
            <w:gridSpan w:val="2"/>
          </w:tcPr>
          <w:p w:rsidR="00B77AFB" w:rsidRDefault="00B77AFB" w:rsidP="0079199F">
            <w:pPr>
              <w:outlineLvl w:val="0"/>
              <w:rPr>
                <w:b/>
              </w:rPr>
            </w:pPr>
            <w:r>
              <w:rPr>
                <w:b/>
              </w:rPr>
              <w:t>Idrettens ungdomsrettigheter</w:t>
            </w:r>
          </w:p>
          <w:p w:rsidR="00B77AFB" w:rsidRDefault="0056169A" w:rsidP="00B77AFB">
            <w:pPr>
              <w:rPr>
                <w:b/>
              </w:rPr>
            </w:pPr>
            <w:r>
              <w:rPr>
                <w:color w:val="000000"/>
              </w:rPr>
              <w:t>Dommerkurs vil ha tema om oppmerksomhet rundt unge løftere.</w:t>
            </w:r>
          </w:p>
          <w:p w:rsidR="00B77AFB" w:rsidRDefault="00B77AFB" w:rsidP="00B77AFB">
            <w:pPr>
              <w:rPr>
                <w:b/>
              </w:rPr>
            </w:pPr>
          </w:p>
        </w:tc>
      </w:tr>
      <w:tr w:rsidR="00B77AFB" w:rsidRPr="002515EE" w:rsidTr="00B77AFB">
        <w:trPr>
          <w:gridAfter w:val="1"/>
          <w:wAfter w:w="108" w:type="dxa"/>
        </w:trPr>
        <w:tc>
          <w:tcPr>
            <w:tcW w:w="1375" w:type="dxa"/>
            <w:gridSpan w:val="2"/>
          </w:tcPr>
          <w:p w:rsidR="00B77AFB" w:rsidRDefault="00B77AFB" w:rsidP="0079199F">
            <w:pPr>
              <w:outlineLvl w:val="0"/>
              <w:rPr>
                <w:b/>
              </w:rPr>
            </w:pPr>
            <w:r>
              <w:rPr>
                <w:b/>
              </w:rPr>
              <w:t>Sak 27/13</w:t>
            </w:r>
          </w:p>
        </w:tc>
        <w:tc>
          <w:tcPr>
            <w:tcW w:w="8514" w:type="dxa"/>
            <w:gridSpan w:val="3"/>
          </w:tcPr>
          <w:p w:rsidR="00B77AFB" w:rsidRDefault="00B77AFB" w:rsidP="0079199F">
            <w:pPr>
              <w:jc w:val="both"/>
              <w:rPr>
                <w:b/>
              </w:rPr>
            </w:pPr>
            <w:proofErr w:type="spellStart"/>
            <w:r>
              <w:rPr>
                <w:b/>
              </w:rPr>
              <w:t>Whereabouts</w:t>
            </w:r>
            <w:proofErr w:type="spellEnd"/>
            <w:r>
              <w:rPr>
                <w:b/>
              </w:rPr>
              <w:t xml:space="preserve"> i ADAMS</w:t>
            </w:r>
          </w:p>
          <w:p w:rsidR="00B77AFB" w:rsidRDefault="001969A7" w:rsidP="00B77AFB">
            <w:pPr>
              <w:rPr>
                <w:color w:val="000000"/>
              </w:rPr>
            </w:pPr>
            <w:r>
              <w:rPr>
                <w:color w:val="000000"/>
              </w:rPr>
              <w:t>Dette fungerer bra.</w:t>
            </w:r>
          </w:p>
          <w:p w:rsidR="00B77AFB" w:rsidRPr="00E924EE" w:rsidRDefault="00B77AFB" w:rsidP="00B77AFB">
            <w:pPr>
              <w:rPr>
                <w:color w:val="000000"/>
              </w:rPr>
            </w:pPr>
          </w:p>
        </w:tc>
      </w:tr>
      <w:tr w:rsidR="00B77AFB" w:rsidRPr="002515EE" w:rsidTr="00B77AFB">
        <w:trPr>
          <w:gridAfter w:val="1"/>
          <w:wAfter w:w="108" w:type="dxa"/>
        </w:trPr>
        <w:tc>
          <w:tcPr>
            <w:tcW w:w="1375" w:type="dxa"/>
            <w:gridSpan w:val="2"/>
          </w:tcPr>
          <w:p w:rsidR="00B77AFB" w:rsidRDefault="00B77AFB" w:rsidP="0079199F">
            <w:pPr>
              <w:outlineLvl w:val="0"/>
              <w:rPr>
                <w:b/>
              </w:rPr>
            </w:pPr>
            <w:r>
              <w:rPr>
                <w:b/>
              </w:rPr>
              <w:t>Sak 29/13</w:t>
            </w:r>
          </w:p>
        </w:tc>
        <w:tc>
          <w:tcPr>
            <w:tcW w:w="8514" w:type="dxa"/>
            <w:gridSpan w:val="3"/>
          </w:tcPr>
          <w:p w:rsidR="00B77AFB" w:rsidRDefault="00B77AFB" w:rsidP="0079199F">
            <w:pPr>
              <w:jc w:val="both"/>
              <w:rPr>
                <w:b/>
              </w:rPr>
            </w:pPr>
            <w:r w:rsidRPr="00DC293A">
              <w:rPr>
                <w:b/>
              </w:rPr>
              <w:t>EM Senior 2016</w:t>
            </w:r>
          </w:p>
          <w:p w:rsidR="00B77AFB" w:rsidRDefault="001969A7" w:rsidP="00B77AFB">
            <w:pPr>
              <w:jc w:val="both"/>
            </w:pPr>
            <w:r>
              <w:t>Det ble et vellykket arrangement i Førde, som også vil gå med overskudd.</w:t>
            </w:r>
          </w:p>
          <w:p w:rsidR="00845210" w:rsidRPr="001969A7" w:rsidRDefault="00845210" w:rsidP="00B77AFB">
            <w:pPr>
              <w:jc w:val="both"/>
            </w:pPr>
            <w:r>
              <w:t xml:space="preserve">Utstyr er fordelt til klubbene som gjorde dugnadsarbeid. </w:t>
            </w:r>
          </w:p>
          <w:p w:rsidR="00B77AFB" w:rsidRPr="00B77AFB" w:rsidRDefault="00B77AFB" w:rsidP="00B77AFB">
            <w:pPr>
              <w:jc w:val="both"/>
              <w:rPr>
                <w:b/>
              </w:rPr>
            </w:pPr>
          </w:p>
        </w:tc>
      </w:tr>
      <w:tr w:rsidR="00B77AFB" w:rsidRPr="002515EE" w:rsidTr="00B77AFB">
        <w:trPr>
          <w:gridAfter w:val="1"/>
          <w:wAfter w:w="108" w:type="dxa"/>
        </w:trPr>
        <w:tc>
          <w:tcPr>
            <w:tcW w:w="1375" w:type="dxa"/>
            <w:gridSpan w:val="2"/>
          </w:tcPr>
          <w:p w:rsidR="00B77AFB" w:rsidRDefault="00B77AFB" w:rsidP="0079199F">
            <w:pPr>
              <w:outlineLvl w:val="0"/>
              <w:rPr>
                <w:b/>
              </w:rPr>
            </w:pPr>
            <w:r>
              <w:rPr>
                <w:b/>
              </w:rPr>
              <w:t>Sak 3/15</w:t>
            </w:r>
          </w:p>
        </w:tc>
        <w:tc>
          <w:tcPr>
            <w:tcW w:w="8514" w:type="dxa"/>
            <w:gridSpan w:val="3"/>
          </w:tcPr>
          <w:p w:rsidR="00B77AFB" w:rsidRDefault="00B77AFB" w:rsidP="0079199F">
            <w:pPr>
              <w:jc w:val="both"/>
              <w:rPr>
                <w:b/>
              </w:rPr>
            </w:pPr>
            <w:r>
              <w:rPr>
                <w:b/>
              </w:rPr>
              <w:t>Rent Særforbund</w:t>
            </w:r>
          </w:p>
          <w:p w:rsidR="00B77AFB" w:rsidRPr="001969A7" w:rsidRDefault="001969A7" w:rsidP="00B77AFB">
            <w:pPr>
              <w:jc w:val="both"/>
            </w:pPr>
            <w:r>
              <w:t>Dokumentene må ferdigstilles og sendes Antidoping Norge (ADNO) slik at NVF kan godkjennes som Rent Særforbund innen seminaret 8. oktober.</w:t>
            </w:r>
          </w:p>
        </w:tc>
      </w:tr>
    </w:tbl>
    <w:p w:rsidR="00B77AFB" w:rsidRPr="00A40F6D" w:rsidRDefault="00B77AFB">
      <w:pPr>
        <w:rPr>
          <w:b/>
        </w:rPr>
      </w:pPr>
    </w:p>
    <w:p w:rsidR="004073DC" w:rsidRDefault="004073DC" w:rsidP="008F6284">
      <w:pPr>
        <w:outlineLvl w:val="0"/>
        <w:rPr>
          <w:b/>
          <w:u w:val="single"/>
        </w:rPr>
      </w:pPr>
    </w:p>
    <w:p w:rsidR="008F6284" w:rsidRDefault="008F6284" w:rsidP="008F6284">
      <w:pPr>
        <w:outlineLvl w:val="0"/>
        <w:rPr>
          <w:b/>
          <w:u w:val="single"/>
        </w:rPr>
      </w:pPr>
      <w:r>
        <w:rPr>
          <w:b/>
          <w:u w:val="single"/>
        </w:rPr>
        <w:t xml:space="preserve">NYE </w:t>
      </w:r>
      <w:r w:rsidRPr="005578BC">
        <w:rPr>
          <w:b/>
          <w:u w:val="single"/>
        </w:rPr>
        <w:t>SAKER:</w:t>
      </w:r>
    </w:p>
    <w:p w:rsidR="008F6284" w:rsidRDefault="008F6284" w:rsidP="008F6284">
      <w:pPr>
        <w:rPr>
          <w:b/>
        </w:rPr>
      </w:pPr>
    </w:p>
    <w:tbl>
      <w:tblPr>
        <w:tblW w:w="9889" w:type="dxa"/>
        <w:tblLayout w:type="fixed"/>
        <w:tblLook w:val="04A0" w:firstRow="1" w:lastRow="0" w:firstColumn="1" w:lastColumn="0" w:noHBand="0" w:noVBand="1"/>
      </w:tblPr>
      <w:tblGrid>
        <w:gridCol w:w="1384"/>
        <w:gridCol w:w="8505"/>
      </w:tblGrid>
      <w:tr w:rsidR="00246724" w:rsidRPr="002515EE" w:rsidTr="003E7640">
        <w:trPr>
          <w:trHeight w:val="237"/>
        </w:trPr>
        <w:tc>
          <w:tcPr>
            <w:tcW w:w="1384" w:type="dxa"/>
          </w:tcPr>
          <w:p w:rsidR="00246724" w:rsidRDefault="003216C5" w:rsidP="003F4CAE">
            <w:pPr>
              <w:outlineLvl w:val="0"/>
              <w:rPr>
                <w:b/>
              </w:rPr>
            </w:pPr>
            <w:r>
              <w:rPr>
                <w:b/>
              </w:rPr>
              <w:t>Sak 13/16</w:t>
            </w:r>
          </w:p>
        </w:tc>
        <w:tc>
          <w:tcPr>
            <w:tcW w:w="8505" w:type="dxa"/>
          </w:tcPr>
          <w:p w:rsidR="00221DFB" w:rsidRDefault="00B77AFB" w:rsidP="00A22864">
            <w:pPr>
              <w:rPr>
                <w:b/>
              </w:rPr>
            </w:pPr>
            <w:r>
              <w:rPr>
                <w:b/>
              </w:rPr>
              <w:t>Framtidig organisering av NVF</w:t>
            </w:r>
          </w:p>
          <w:p w:rsidR="00B77AFB" w:rsidRPr="00221DFB" w:rsidRDefault="00B77AFB" w:rsidP="00A22864">
            <w:pPr>
              <w:rPr>
                <w:b/>
                <w:color w:val="000000"/>
              </w:rPr>
            </w:pPr>
            <w:r>
              <w:rPr>
                <w:b/>
              </w:rPr>
              <w:lastRenderedPageBreak/>
              <w:t>Herunder Strategi 2017 - 2020</w:t>
            </w:r>
          </w:p>
          <w:p w:rsidR="00C96519" w:rsidRDefault="00C96519" w:rsidP="003F4CAE">
            <w:pPr>
              <w:rPr>
                <w:color w:val="FF0000"/>
              </w:rPr>
            </w:pPr>
          </w:p>
          <w:p w:rsidR="00A67D31" w:rsidRDefault="00A67D31" w:rsidP="003F4CAE">
            <w:r>
              <w:t xml:space="preserve">Tryggve Duun gjennomgikk utkast til presentasjon som vil bli vist på utviklingsseminaret 8. oktober. Det vil </w:t>
            </w:r>
            <w:r w:rsidR="003D60DD">
              <w:t xml:space="preserve">bli utarbeidet et </w:t>
            </w:r>
            <w:r w:rsidR="00342635">
              <w:t xml:space="preserve">eget </w:t>
            </w:r>
            <w:r w:rsidR="003D60DD">
              <w:t xml:space="preserve">dokument som sendes klubbene før seminaret. </w:t>
            </w:r>
          </w:p>
          <w:p w:rsidR="00A67D31" w:rsidRDefault="00A67D31" w:rsidP="003F4CAE"/>
          <w:p w:rsidR="00342635" w:rsidRPr="003216C5" w:rsidRDefault="003D60DD" w:rsidP="003D60DD">
            <w:r w:rsidRPr="003216C5">
              <w:t xml:space="preserve">I tillegg til </w:t>
            </w:r>
            <w:r w:rsidR="00342635" w:rsidRPr="003216C5">
              <w:t xml:space="preserve">visjon, verdigrunnlag, mål, arbeidsområder og strategiske tiltak ble </w:t>
            </w:r>
            <w:proofErr w:type="spellStart"/>
            <w:r w:rsidR="00342635" w:rsidRPr="003216C5">
              <w:t>regions</w:t>
            </w:r>
            <w:r w:rsidRPr="003216C5">
              <w:t>strukturen</w:t>
            </w:r>
            <w:proofErr w:type="spellEnd"/>
            <w:r w:rsidRPr="003216C5">
              <w:t xml:space="preserve"> gått gjennom</w:t>
            </w:r>
            <w:r w:rsidR="00342635" w:rsidRPr="003216C5">
              <w:t xml:space="preserve"> som eget tiltak.</w:t>
            </w:r>
          </w:p>
          <w:p w:rsidR="00342635" w:rsidRPr="003216C5" w:rsidRDefault="00342635" w:rsidP="003D60DD"/>
          <w:p w:rsidR="009376D6" w:rsidRPr="003216C5" w:rsidRDefault="00342635" w:rsidP="003D60DD">
            <w:r w:rsidRPr="003216C5">
              <w:t xml:space="preserve"> F</w:t>
            </w:r>
            <w:r w:rsidR="003D60DD" w:rsidRPr="003216C5">
              <w:t>ølgende vedtak ble fattet:</w:t>
            </w:r>
          </w:p>
          <w:p w:rsidR="003D60DD" w:rsidRPr="003216C5" w:rsidRDefault="003D60DD" w:rsidP="003D60DD"/>
          <w:p w:rsidR="003D60DD" w:rsidRPr="003216C5" w:rsidRDefault="003D60DD" w:rsidP="003D60DD">
            <w:r w:rsidRPr="003216C5">
              <w:t>NVF oppretter eller viderefører følgende regioner:</w:t>
            </w:r>
          </w:p>
          <w:p w:rsidR="008C0927" w:rsidRDefault="008C0927" w:rsidP="008C0927"/>
          <w:p w:rsidR="00560DFE" w:rsidRPr="00060637" w:rsidRDefault="00560DFE" w:rsidP="00560DFE">
            <w:pPr>
              <w:pStyle w:val="Listeavsnitt"/>
              <w:numPr>
                <w:ilvl w:val="0"/>
                <w:numId w:val="21"/>
              </w:numPr>
              <w:rPr>
                <w:color w:val="000000"/>
              </w:rPr>
            </w:pPr>
            <w:proofErr w:type="spellStart"/>
            <w:r>
              <w:rPr>
                <w:rFonts w:ascii="Times New Roman" w:hAnsi="Times New Roman"/>
                <w:color w:val="000000"/>
                <w:sz w:val="24"/>
                <w:szCs w:val="24"/>
              </w:rPr>
              <w:t>Nordenfjeldske</w:t>
            </w:r>
            <w:proofErr w:type="spellEnd"/>
            <w:r>
              <w:rPr>
                <w:rFonts w:ascii="Times New Roman" w:hAnsi="Times New Roman"/>
                <w:color w:val="000000"/>
                <w:sz w:val="24"/>
                <w:szCs w:val="24"/>
              </w:rPr>
              <w:t xml:space="preserve"> vektløfterregion</w:t>
            </w:r>
            <w:r w:rsidR="003D60DD">
              <w:rPr>
                <w:rFonts w:ascii="Times New Roman" w:hAnsi="Times New Roman"/>
                <w:color w:val="000000"/>
                <w:sz w:val="24"/>
                <w:szCs w:val="24"/>
              </w:rPr>
              <w:t xml:space="preserve"> (</w:t>
            </w:r>
            <w:proofErr w:type="spellStart"/>
            <w:r w:rsidR="003D60DD">
              <w:rPr>
                <w:rFonts w:ascii="Times New Roman" w:hAnsi="Times New Roman"/>
                <w:color w:val="000000"/>
                <w:sz w:val="24"/>
                <w:szCs w:val="24"/>
              </w:rPr>
              <w:t>opprettholdes</w:t>
            </w:r>
            <w:proofErr w:type="spellEnd"/>
            <w:r w:rsidR="003D60DD">
              <w:rPr>
                <w:rFonts w:ascii="Times New Roman" w:hAnsi="Times New Roman"/>
                <w:color w:val="000000"/>
                <w:sz w:val="24"/>
                <w:szCs w:val="24"/>
              </w:rPr>
              <w:t>)</w:t>
            </w:r>
          </w:p>
          <w:p w:rsidR="00560DFE" w:rsidRPr="00D009F7" w:rsidRDefault="003C7D66" w:rsidP="00560DFE">
            <w:pPr>
              <w:pStyle w:val="Listeavsnitt"/>
              <w:numPr>
                <w:ilvl w:val="0"/>
                <w:numId w:val="21"/>
              </w:numPr>
              <w:rPr>
                <w:color w:val="FF0000"/>
                <w:lang w:val="nb-NO"/>
              </w:rPr>
            </w:pPr>
            <w:r>
              <w:rPr>
                <w:rFonts w:ascii="Times New Roman" w:hAnsi="Times New Roman"/>
                <w:color w:val="FF0000"/>
                <w:sz w:val="24"/>
                <w:szCs w:val="24"/>
                <w:lang w:val="nb-NO"/>
              </w:rPr>
              <w:t>V</w:t>
            </w:r>
            <w:r w:rsidR="00AB0BF3">
              <w:rPr>
                <w:rFonts w:ascii="Times New Roman" w:hAnsi="Times New Roman"/>
                <w:color w:val="FF0000"/>
                <w:sz w:val="24"/>
                <w:szCs w:val="24"/>
                <w:lang w:val="nb-NO"/>
              </w:rPr>
              <w:t xml:space="preserve">estlandet </w:t>
            </w:r>
            <w:r w:rsidR="00560DFE" w:rsidRPr="00D009F7">
              <w:rPr>
                <w:rFonts w:ascii="Times New Roman" w:hAnsi="Times New Roman"/>
                <w:color w:val="FF0000"/>
                <w:sz w:val="24"/>
                <w:szCs w:val="24"/>
                <w:lang w:val="nb-NO"/>
              </w:rPr>
              <w:t>vektløfterregion (se kommentar nedenfor)</w:t>
            </w:r>
          </w:p>
          <w:p w:rsidR="00560DFE" w:rsidRPr="003D60DD" w:rsidRDefault="00560DFE" w:rsidP="00560DFE">
            <w:pPr>
              <w:pStyle w:val="Listeavsnitt"/>
              <w:numPr>
                <w:ilvl w:val="0"/>
                <w:numId w:val="21"/>
              </w:numPr>
              <w:rPr>
                <w:color w:val="000000"/>
                <w:lang w:val="nb-NO"/>
              </w:rPr>
            </w:pPr>
            <w:r w:rsidRPr="003D60DD">
              <w:rPr>
                <w:rFonts w:ascii="Times New Roman" w:hAnsi="Times New Roman"/>
                <w:color w:val="000000"/>
                <w:sz w:val="24"/>
                <w:szCs w:val="24"/>
                <w:lang w:val="nb-NO"/>
              </w:rPr>
              <w:t>Rogaland og Agder</w:t>
            </w:r>
            <w:r w:rsidRPr="00AB0BF3">
              <w:rPr>
                <w:rFonts w:ascii="Times New Roman" w:hAnsi="Times New Roman"/>
                <w:color w:val="000000"/>
                <w:sz w:val="24"/>
                <w:szCs w:val="24"/>
                <w:lang w:val="nb-NO"/>
              </w:rPr>
              <w:t xml:space="preserve"> vektløfterregion</w:t>
            </w:r>
            <w:r w:rsidR="003D60DD">
              <w:rPr>
                <w:rFonts w:ascii="Times New Roman" w:hAnsi="Times New Roman"/>
                <w:color w:val="000000"/>
                <w:sz w:val="24"/>
                <w:szCs w:val="24"/>
                <w:lang w:val="nb-NO"/>
              </w:rPr>
              <w:t xml:space="preserve"> (Ny som region)</w:t>
            </w:r>
          </w:p>
          <w:p w:rsidR="00560DFE" w:rsidRPr="00060637" w:rsidRDefault="00560DFE" w:rsidP="00560DFE">
            <w:pPr>
              <w:pStyle w:val="Listeavsnitt"/>
              <w:numPr>
                <w:ilvl w:val="0"/>
                <w:numId w:val="21"/>
              </w:numPr>
              <w:rPr>
                <w:color w:val="000000"/>
                <w:lang w:val="nb-NO"/>
              </w:rPr>
            </w:pPr>
            <w:r w:rsidRPr="00060637">
              <w:rPr>
                <w:rFonts w:ascii="Times New Roman" w:hAnsi="Times New Roman"/>
                <w:color w:val="000000"/>
                <w:sz w:val="24"/>
                <w:szCs w:val="24"/>
                <w:lang w:val="nb-NO"/>
              </w:rPr>
              <w:t xml:space="preserve">Telemark, </w:t>
            </w:r>
            <w:r>
              <w:rPr>
                <w:rFonts w:ascii="Times New Roman" w:hAnsi="Times New Roman"/>
                <w:color w:val="000000"/>
                <w:sz w:val="24"/>
                <w:szCs w:val="24"/>
                <w:lang w:val="nb-NO"/>
              </w:rPr>
              <w:t>Vestfo</w:t>
            </w:r>
            <w:r w:rsidRPr="00060637">
              <w:rPr>
                <w:rFonts w:ascii="Times New Roman" w:hAnsi="Times New Roman"/>
                <w:color w:val="000000"/>
                <w:sz w:val="24"/>
                <w:szCs w:val="24"/>
                <w:lang w:val="nb-NO"/>
              </w:rPr>
              <w:t>ld og Buskerud (TVB)</w:t>
            </w:r>
            <w:r>
              <w:rPr>
                <w:rFonts w:ascii="Times New Roman" w:hAnsi="Times New Roman"/>
                <w:color w:val="000000"/>
                <w:sz w:val="24"/>
                <w:szCs w:val="24"/>
                <w:lang w:val="nb-NO"/>
              </w:rPr>
              <w:t xml:space="preserve"> vektløfterregion</w:t>
            </w:r>
            <w:r w:rsidR="003D60DD">
              <w:rPr>
                <w:rFonts w:ascii="Times New Roman" w:hAnsi="Times New Roman"/>
                <w:color w:val="000000"/>
                <w:sz w:val="24"/>
                <w:szCs w:val="24"/>
                <w:lang w:val="nb-NO"/>
              </w:rPr>
              <w:t xml:space="preserve"> (Ny region)</w:t>
            </w:r>
          </w:p>
          <w:p w:rsidR="00560DFE" w:rsidRPr="00AE6D2E" w:rsidRDefault="00560DFE" w:rsidP="00560DFE">
            <w:pPr>
              <w:pStyle w:val="Listeavsnitt"/>
              <w:numPr>
                <w:ilvl w:val="0"/>
                <w:numId w:val="21"/>
              </w:numPr>
              <w:rPr>
                <w:color w:val="000000"/>
                <w:lang w:val="nb-NO"/>
              </w:rPr>
            </w:pPr>
            <w:r>
              <w:rPr>
                <w:rFonts w:ascii="Times New Roman" w:hAnsi="Times New Roman"/>
                <w:color w:val="000000"/>
                <w:sz w:val="24"/>
                <w:szCs w:val="24"/>
                <w:lang w:val="nb-NO"/>
              </w:rPr>
              <w:t>Østlandet vektløfterregion</w:t>
            </w:r>
            <w:r w:rsidR="003D60DD">
              <w:rPr>
                <w:rFonts w:ascii="Times New Roman" w:hAnsi="Times New Roman"/>
                <w:color w:val="000000"/>
                <w:sz w:val="24"/>
                <w:szCs w:val="24"/>
                <w:lang w:val="nb-NO"/>
              </w:rPr>
              <w:t xml:space="preserve"> (Opprettholdes)</w:t>
            </w:r>
          </w:p>
          <w:p w:rsidR="00560DFE" w:rsidRDefault="00560DFE" w:rsidP="00560DFE">
            <w:pPr>
              <w:pStyle w:val="Listeavsnitt"/>
              <w:ind w:left="0"/>
              <w:rPr>
                <w:rFonts w:ascii="Times New Roman" w:hAnsi="Times New Roman"/>
                <w:color w:val="000000"/>
                <w:sz w:val="24"/>
                <w:szCs w:val="24"/>
                <w:lang w:val="nb-NO"/>
              </w:rPr>
            </w:pPr>
          </w:p>
          <w:p w:rsidR="00560DFE" w:rsidRDefault="00560DFE" w:rsidP="00560DFE">
            <w:pPr>
              <w:pStyle w:val="Listeavsnitt"/>
              <w:ind w:left="0"/>
              <w:rPr>
                <w:rFonts w:ascii="Times New Roman" w:hAnsi="Times New Roman"/>
                <w:color w:val="000000"/>
                <w:sz w:val="24"/>
                <w:szCs w:val="24"/>
                <w:lang w:val="nb-NO"/>
              </w:rPr>
            </w:pPr>
            <w:r>
              <w:rPr>
                <w:rFonts w:ascii="Times New Roman" w:hAnsi="Times New Roman"/>
                <w:color w:val="000000"/>
                <w:sz w:val="24"/>
                <w:szCs w:val="24"/>
                <w:lang w:val="nb-NO"/>
              </w:rPr>
              <w:t>Alle kretser tilsluttet NVF, med unntak av Sogn og Fjordane, har gitt positiv uttalelse om endring fra krets til regionsnivå, med aktuelle grense endringer. Styret i NVF ber krinsen i Sogn og Fjordane vurdere dette på nytt. En del av problemstillingen er at Hordaland har for få lag til å være egen krets, og ønsker å danne en region sammen med Sogn og Fjorda</w:t>
            </w:r>
            <w:r w:rsidR="003C7D66">
              <w:rPr>
                <w:rFonts w:ascii="Times New Roman" w:hAnsi="Times New Roman"/>
                <w:color w:val="000000"/>
                <w:sz w:val="24"/>
                <w:szCs w:val="24"/>
                <w:lang w:val="nb-NO"/>
              </w:rPr>
              <w:t>ne, V</w:t>
            </w:r>
            <w:r>
              <w:rPr>
                <w:rFonts w:ascii="Times New Roman" w:hAnsi="Times New Roman"/>
                <w:color w:val="000000"/>
                <w:sz w:val="24"/>
                <w:szCs w:val="24"/>
                <w:lang w:val="nb-NO"/>
              </w:rPr>
              <w:t>estlandet vektløfterregion, fremfor å gå inn i en stor region med Rogaland og Agder.</w:t>
            </w:r>
          </w:p>
          <w:p w:rsidR="003D60DD" w:rsidRDefault="003D60DD" w:rsidP="00560DFE">
            <w:pPr>
              <w:pStyle w:val="Listeavsnitt"/>
              <w:ind w:left="0"/>
              <w:rPr>
                <w:rFonts w:ascii="Times New Roman" w:hAnsi="Times New Roman"/>
                <w:color w:val="000000"/>
                <w:sz w:val="24"/>
                <w:szCs w:val="24"/>
                <w:lang w:val="nb-NO"/>
              </w:rPr>
            </w:pPr>
          </w:p>
          <w:p w:rsidR="003D60DD" w:rsidRPr="003216C5" w:rsidRDefault="003D60DD" w:rsidP="00560DFE">
            <w:pPr>
              <w:pStyle w:val="Listeavsnitt"/>
              <w:ind w:left="0"/>
              <w:rPr>
                <w:rFonts w:ascii="Times New Roman" w:hAnsi="Times New Roman"/>
                <w:sz w:val="24"/>
                <w:szCs w:val="24"/>
                <w:lang w:val="nb-NO"/>
              </w:rPr>
            </w:pPr>
            <w:r w:rsidRPr="003216C5">
              <w:rPr>
                <w:rFonts w:ascii="Times New Roman" w:hAnsi="Times New Roman"/>
                <w:sz w:val="24"/>
                <w:szCs w:val="24"/>
                <w:lang w:val="nb-NO"/>
              </w:rPr>
              <w:t xml:space="preserve">Det ble videre diskutert en omfordeling av oppgaver som må skje dersom </w:t>
            </w:r>
            <w:r w:rsidR="00342635" w:rsidRPr="003216C5">
              <w:rPr>
                <w:rFonts w:ascii="Times New Roman" w:hAnsi="Times New Roman"/>
                <w:sz w:val="24"/>
                <w:szCs w:val="24"/>
                <w:lang w:val="nb-NO"/>
              </w:rPr>
              <w:t>vi skal frigjøre midler til ny struktur. Det tas sikte på at dette gjøres i perioden fra nå og fram til april 2017, slik at vi kommer raskt i gang med ny strategisk plan. I den forbindelse må de som har oppgaver i dag, og eventuelt ikke skal ha det i neste periode, bidra til erfaringsoverføring i en overlappingsperiode.</w:t>
            </w:r>
          </w:p>
          <w:p w:rsidR="0055660C" w:rsidRPr="0050569E" w:rsidRDefault="0055660C" w:rsidP="003D60DD">
            <w:pPr>
              <w:pStyle w:val="Listeavsnitt"/>
              <w:rPr>
                <w:color w:val="000000"/>
                <w:lang w:val="nb-NO"/>
              </w:rPr>
            </w:pPr>
          </w:p>
        </w:tc>
      </w:tr>
      <w:tr w:rsidR="00F021F7" w:rsidRPr="002515EE" w:rsidTr="003E7640">
        <w:trPr>
          <w:trHeight w:val="237"/>
        </w:trPr>
        <w:tc>
          <w:tcPr>
            <w:tcW w:w="1384" w:type="dxa"/>
          </w:tcPr>
          <w:p w:rsidR="00F021F7" w:rsidRDefault="004851DF" w:rsidP="00E8475F">
            <w:pPr>
              <w:outlineLvl w:val="0"/>
              <w:rPr>
                <w:b/>
              </w:rPr>
            </w:pPr>
            <w:r>
              <w:rPr>
                <w:b/>
              </w:rPr>
              <w:lastRenderedPageBreak/>
              <w:t xml:space="preserve">Sak </w:t>
            </w:r>
            <w:r w:rsidR="00B77AFB">
              <w:rPr>
                <w:b/>
              </w:rPr>
              <w:t>14</w:t>
            </w:r>
            <w:r w:rsidR="003F4CAE">
              <w:rPr>
                <w:b/>
              </w:rPr>
              <w:t>/16</w:t>
            </w:r>
          </w:p>
        </w:tc>
        <w:tc>
          <w:tcPr>
            <w:tcW w:w="8505" w:type="dxa"/>
          </w:tcPr>
          <w:p w:rsidR="005608C4" w:rsidRPr="005608C4" w:rsidRDefault="00B77AFB" w:rsidP="005608C4">
            <w:pPr>
              <w:rPr>
                <w:b/>
              </w:rPr>
            </w:pPr>
            <w:r>
              <w:rPr>
                <w:b/>
              </w:rPr>
              <w:t>Endre navn på fond fra Oseberg til Aksel Haugseths minnefond</w:t>
            </w:r>
          </w:p>
          <w:p w:rsidR="003F4CAE" w:rsidRDefault="00B77AFB" w:rsidP="00B77AFB">
            <w:r>
              <w:t>Styret har mottatt forslag fra Trond Kvilhaug.</w:t>
            </w:r>
          </w:p>
          <w:p w:rsidR="00E8058E" w:rsidRPr="005608C4" w:rsidRDefault="003C7D66" w:rsidP="00B77AFB">
            <w:r>
              <w:t>Styret vedtok å endre navnet på fondet til Aksel Haugseths minnefond. Styret vedtok videre at fondet skal være et reservefond. Årsaken til dette er at fondet har hatt meget lav avkastning, og at vi ganske raskt vil spise opp fondet dersom vi begynner å bruke av det nå.</w:t>
            </w:r>
          </w:p>
        </w:tc>
      </w:tr>
      <w:tr w:rsidR="002B3DF2" w:rsidRPr="002515EE" w:rsidTr="003E7640">
        <w:trPr>
          <w:trHeight w:val="237"/>
        </w:trPr>
        <w:tc>
          <w:tcPr>
            <w:tcW w:w="1384" w:type="dxa"/>
          </w:tcPr>
          <w:p w:rsidR="002B3DF2" w:rsidRDefault="002B3DF2" w:rsidP="007954C8">
            <w:pPr>
              <w:outlineLvl w:val="0"/>
              <w:rPr>
                <w:b/>
              </w:rPr>
            </w:pPr>
          </w:p>
        </w:tc>
        <w:tc>
          <w:tcPr>
            <w:tcW w:w="8505" w:type="dxa"/>
          </w:tcPr>
          <w:p w:rsidR="002B3DF2" w:rsidRPr="00A072D3" w:rsidRDefault="002B3DF2" w:rsidP="00246724">
            <w:pPr>
              <w:jc w:val="both"/>
              <w:rPr>
                <w:b/>
                <w:color w:val="000000"/>
              </w:rPr>
            </w:pPr>
          </w:p>
        </w:tc>
      </w:tr>
      <w:tr w:rsidR="007954C8" w:rsidRPr="002515EE" w:rsidTr="003E7640">
        <w:trPr>
          <w:trHeight w:val="237"/>
        </w:trPr>
        <w:tc>
          <w:tcPr>
            <w:tcW w:w="1384" w:type="dxa"/>
          </w:tcPr>
          <w:p w:rsidR="007954C8" w:rsidRDefault="00B77AFB" w:rsidP="00E8475F">
            <w:pPr>
              <w:outlineLvl w:val="0"/>
              <w:rPr>
                <w:b/>
              </w:rPr>
            </w:pPr>
            <w:r>
              <w:rPr>
                <w:b/>
              </w:rPr>
              <w:t>Sak 15</w:t>
            </w:r>
            <w:r w:rsidR="003F4CAE">
              <w:rPr>
                <w:b/>
              </w:rPr>
              <w:t>/16</w:t>
            </w:r>
          </w:p>
        </w:tc>
        <w:tc>
          <w:tcPr>
            <w:tcW w:w="8505" w:type="dxa"/>
          </w:tcPr>
          <w:p w:rsidR="00221DFB" w:rsidRDefault="00B77AFB" w:rsidP="002B24F6">
            <w:pPr>
              <w:jc w:val="both"/>
            </w:pPr>
            <w:r>
              <w:rPr>
                <w:b/>
              </w:rPr>
              <w:t>Påmeldingsavgift for veterandeltakelse i EM og VM</w:t>
            </w:r>
          </w:p>
          <w:p w:rsidR="00E8058E" w:rsidRPr="00A12196" w:rsidRDefault="00E8058E" w:rsidP="003F4CAE">
            <w:pPr>
              <w:jc w:val="both"/>
            </w:pPr>
            <w:r>
              <w:t>Styret vedtok at NVF ikke skal betale påmeldingsavgift</w:t>
            </w:r>
            <w:r w:rsidR="001026D2">
              <w:t xml:space="preserve"> for veteraner som deltar i EM </w:t>
            </w:r>
            <w:r>
              <w:t>eller VM for veteraner.</w:t>
            </w:r>
            <w:r w:rsidR="00342635">
              <w:t xml:space="preserve"> </w:t>
            </w:r>
            <w:r w:rsidR="00342635" w:rsidRPr="00A12196">
              <w:t>Årsaken til dette er at det noen ganger er veldig mange som melder seg på, og det kan fort bli veldig dyrt. Det må være opp til den enkelte å betale nå</w:t>
            </w:r>
            <w:r w:rsidR="003216C5" w:rsidRPr="00A12196">
              <w:t>r</w:t>
            </w:r>
            <w:r w:rsidR="00342635" w:rsidRPr="00A12196">
              <w:t xml:space="preserve"> ikke NVF tar ut laget. </w:t>
            </w:r>
          </w:p>
          <w:p w:rsidR="00B77AFB" w:rsidRDefault="00E8058E" w:rsidP="003F4CAE">
            <w:pPr>
              <w:jc w:val="both"/>
            </w:pPr>
            <w:r>
              <w:t xml:space="preserve">Derimot kan det bli vurdert om det skal gis laglederstøtte, normalt til en av de som deltar på mesterskapet. Dette vil bli tatt opp på seminaret 8. oktober, og dersom det er stemning for det der, vil det </w:t>
            </w:r>
            <w:r w:rsidR="0096608E">
              <w:t>bli satt opp på budsjettet for 2017.</w:t>
            </w:r>
            <w:r w:rsidR="00342635">
              <w:t xml:space="preserve"> </w:t>
            </w:r>
          </w:p>
          <w:p w:rsidR="003F4CAE" w:rsidRPr="00435545" w:rsidRDefault="003F4CAE" w:rsidP="003F4CAE">
            <w:pPr>
              <w:jc w:val="both"/>
            </w:pPr>
          </w:p>
        </w:tc>
      </w:tr>
      <w:tr w:rsidR="00E8475F" w:rsidRPr="002515EE" w:rsidTr="003E7640">
        <w:trPr>
          <w:trHeight w:val="237"/>
        </w:trPr>
        <w:tc>
          <w:tcPr>
            <w:tcW w:w="1384" w:type="dxa"/>
          </w:tcPr>
          <w:p w:rsidR="00E8475F" w:rsidRDefault="00B77AFB" w:rsidP="00E8475F">
            <w:pPr>
              <w:outlineLvl w:val="0"/>
              <w:rPr>
                <w:b/>
              </w:rPr>
            </w:pPr>
            <w:r>
              <w:rPr>
                <w:b/>
              </w:rPr>
              <w:t>Sak 16</w:t>
            </w:r>
            <w:r w:rsidR="003F4CAE">
              <w:rPr>
                <w:b/>
              </w:rPr>
              <w:t>/16</w:t>
            </w:r>
          </w:p>
        </w:tc>
        <w:tc>
          <w:tcPr>
            <w:tcW w:w="8505" w:type="dxa"/>
          </w:tcPr>
          <w:p w:rsidR="000F27FE" w:rsidRPr="00085364" w:rsidRDefault="00085364" w:rsidP="00CF6B71">
            <w:pPr>
              <w:jc w:val="both"/>
              <w:rPr>
                <w:b/>
              </w:rPr>
            </w:pPr>
            <w:r>
              <w:rPr>
                <w:b/>
              </w:rPr>
              <w:t>Stevneleder og dommere som deltakere i stevner?</w:t>
            </w:r>
          </w:p>
          <w:p w:rsidR="00B77E6B" w:rsidRPr="003216C5" w:rsidRDefault="00B77E6B" w:rsidP="00CF6B71">
            <w:pPr>
              <w:jc w:val="both"/>
            </w:pPr>
            <w:r w:rsidRPr="003216C5">
              <w:lastRenderedPageBreak/>
              <w:t xml:space="preserve">Det har kommet reaksjoner på stevneledere som selv deltar i stevnet, og på dommere som selv løfter eller som ikke sitter på dommerplassen når andre løfter. </w:t>
            </w:r>
          </w:p>
          <w:p w:rsidR="00B77E6B" w:rsidRPr="003216C5" w:rsidRDefault="00B77E6B" w:rsidP="00CF6B71">
            <w:pPr>
              <w:jc w:val="both"/>
            </w:pPr>
          </w:p>
          <w:p w:rsidR="00B77AFB" w:rsidRPr="003216C5" w:rsidRDefault="00B77E6B" w:rsidP="00CF6B71">
            <w:pPr>
              <w:jc w:val="both"/>
            </w:pPr>
            <w:r w:rsidRPr="003216C5">
              <w:t>Styrets oppfatning er at e</w:t>
            </w:r>
            <w:r w:rsidR="0096608E" w:rsidRPr="003216C5">
              <w:t xml:space="preserve">n dommer kan også delta på et stevne dersom det er minst fire dommere </w:t>
            </w:r>
            <w:r w:rsidRPr="003216C5">
              <w:t>tilstede, men a</w:t>
            </w:r>
            <w:r w:rsidR="00342635" w:rsidRPr="003216C5">
              <w:t>lle tre dom</w:t>
            </w:r>
            <w:r w:rsidRPr="003216C5">
              <w:t>m</w:t>
            </w:r>
            <w:r w:rsidR="00342635" w:rsidRPr="003216C5">
              <w:t>erne</w:t>
            </w:r>
            <w:r w:rsidR="0096608E" w:rsidRPr="003216C5">
              <w:t xml:space="preserve"> </w:t>
            </w:r>
            <w:r w:rsidRPr="003216C5">
              <w:t xml:space="preserve">som dømmer det enkelte løft </w:t>
            </w:r>
            <w:r w:rsidR="0096608E" w:rsidRPr="003216C5">
              <w:t xml:space="preserve">må sitte på en dommerstol </w:t>
            </w:r>
            <w:r w:rsidRPr="003216C5">
              <w:t xml:space="preserve">korrekt plassert i rommet </w:t>
            </w:r>
            <w:r w:rsidR="0096608E" w:rsidRPr="003216C5">
              <w:t>når han eller hun dømmer.</w:t>
            </w:r>
          </w:p>
          <w:p w:rsidR="0096608E" w:rsidRPr="003216C5" w:rsidRDefault="0096608E" w:rsidP="00CF6B71">
            <w:pPr>
              <w:jc w:val="both"/>
            </w:pPr>
          </w:p>
          <w:p w:rsidR="0096608E" w:rsidRPr="003216C5" w:rsidRDefault="0096608E" w:rsidP="00CF6B71">
            <w:pPr>
              <w:jc w:val="both"/>
            </w:pPr>
            <w:r w:rsidRPr="003216C5">
              <w:t xml:space="preserve">Stevneleder skal være forbundsdommer. En stevneleder kan delta på stevnet dersom det er minst fire dommere tilstede, og også en annen forbundsdommer </w:t>
            </w:r>
            <w:r w:rsidR="00B77E6B" w:rsidRPr="003216C5">
              <w:t xml:space="preserve">er til stede og </w:t>
            </w:r>
            <w:r w:rsidRPr="003216C5">
              <w:t>er stevneleder</w:t>
            </w:r>
            <w:r w:rsidR="00B77E6B" w:rsidRPr="003216C5">
              <w:t xml:space="preserve"> når stevnelder selv løfter</w:t>
            </w:r>
            <w:r w:rsidRPr="003216C5">
              <w:t>. Det skal alltid være en fungerende stevneleder på stevnet.</w:t>
            </w:r>
          </w:p>
          <w:p w:rsidR="00B77AFB" w:rsidRPr="00A47195" w:rsidRDefault="00B77AFB" w:rsidP="00CF6B71">
            <w:pPr>
              <w:jc w:val="both"/>
            </w:pPr>
          </w:p>
        </w:tc>
      </w:tr>
      <w:tr w:rsidR="00085364" w:rsidRPr="002515EE" w:rsidTr="00085364">
        <w:trPr>
          <w:trHeight w:val="237"/>
        </w:trPr>
        <w:tc>
          <w:tcPr>
            <w:tcW w:w="1384" w:type="dxa"/>
          </w:tcPr>
          <w:p w:rsidR="00085364" w:rsidRDefault="00085364" w:rsidP="00085364">
            <w:pPr>
              <w:outlineLvl w:val="0"/>
              <w:rPr>
                <w:b/>
              </w:rPr>
            </w:pPr>
            <w:r>
              <w:rPr>
                <w:b/>
              </w:rPr>
              <w:lastRenderedPageBreak/>
              <w:t>Sak 17/16</w:t>
            </w:r>
          </w:p>
        </w:tc>
        <w:tc>
          <w:tcPr>
            <w:tcW w:w="8505" w:type="dxa"/>
          </w:tcPr>
          <w:p w:rsidR="00085364" w:rsidRPr="00085364" w:rsidRDefault="00085364" w:rsidP="0079199F">
            <w:pPr>
              <w:jc w:val="both"/>
              <w:rPr>
                <w:b/>
              </w:rPr>
            </w:pPr>
            <w:r>
              <w:rPr>
                <w:b/>
              </w:rPr>
              <w:t>Honorar for utført arbeid for NVF</w:t>
            </w:r>
          </w:p>
          <w:p w:rsidR="00085364" w:rsidRDefault="003F1926" w:rsidP="0079199F">
            <w:pPr>
              <w:jc w:val="both"/>
            </w:pPr>
            <w:r>
              <w:t>Styret vedtok følgende, som gjelder ut 2016 (vurderes deretter på nytt):</w:t>
            </w:r>
          </w:p>
          <w:p w:rsidR="00DB2689" w:rsidRDefault="003F1926" w:rsidP="00A15290">
            <w:pPr>
              <w:jc w:val="both"/>
            </w:pPr>
            <w:r>
              <w:t>-For arbeid med stevnesystem på større mesterskap: 3 000 kroner pr. oppdrag</w:t>
            </w:r>
            <w:r w:rsidR="00DB2689">
              <w:t>.</w:t>
            </w:r>
          </w:p>
          <w:p w:rsidR="00A15290" w:rsidRDefault="00A15290" w:rsidP="0079199F">
            <w:pPr>
              <w:jc w:val="both"/>
            </w:pPr>
            <w:r>
              <w:t>-For trenere/lagledere på representasjonsoppdrag, alle dager, inkl. helg: 750 kroner pr. dag, begrenset til 3 000 kroner pr. oppdrag.</w:t>
            </w:r>
          </w:p>
          <w:p w:rsidR="00085364" w:rsidRPr="00A47195" w:rsidRDefault="00085364" w:rsidP="009D0080">
            <w:pPr>
              <w:jc w:val="both"/>
            </w:pPr>
          </w:p>
        </w:tc>
      </w:tr>
      <w:tr w:rsidR="00085364" w:rsidRPr="002515EE" w:rsidTr="00085364">
        <w:trPr>
          <w:trHeight w:val="237"/>
        </w:trPr>
        <w:tc>
          <w:tcPr>
            <w:tcW w:w="1384" w:type="dxa"/>
          </w:tcPr>
          <w:p w:rsidR="00085364" w:rsidRDefault="00085364" w:rsidP="0079199F">
            <w:pPr>
              <w:outlineLvl w:val="0"/>
              <w:rPr>
                <w:b/>
              </w:rPr>
            </w:pPr>
            <w:r>
              <w:rPr>
                <w:b/>
              </w:rPr>
              <w:t>Sak 18/16</w:t>
            </w:r>
          </w:p>
        </w:tc>
        <w:tc>
          <w:tcPr>
            <w:tcW w:w="8505" w:type="dxa"/>
          </w:tcPr>
          <w:p w:rsidR="00085364" w:rsidRPr="00085364" w:rsidRDefault="00D475CF" w:rsidP="0079199F">
            <w:pPr>
              <w:jc w:val="both"/>
              <w:rPr>
                <w:b/>
              </w:rPr>
            </w:pPr>
            <w:r>
              <w:rPr>
                <w:b/>
              </w:rPr>
              <w:t>U</w:t>
            </w:r>
            <w:r w:rsidR="00085364">
              <w:rPr>
                <w:b/>
              </w:rPr>
              <w:t>tviklingsseminar 8. oktober</w:t>
            </w:r>
          </w:p>
          <w:p w:rsidR="00085364" w:rsidRDefault="00DB2689" w:rsidP="0079199F">
            <w:pPr>
              <w:jc w:val="both"/>
            </w:pPr>
            <w:r w:rsidRPr="00D66A68">
              <w:t xml:space="preserve">Styret ble enige om å døpe om seminaret til Utviklingsseminar (fra Klubbleder og </w:t>
            </w:r>
            <w:r w:rsidR="00D66A68">
              <w:t>utviklingsseminar).</w:t>
            </w:r>
          </w:p>
          <w:p w:rsidR="00085364" w:rsidRPr="000C7BF1" w:rsidRDefault="00D66A68" w:rsidP="0079199F">
            <w:pPr>
              <w:jc w:val="both"/>
            </w:pPr>
            <w:r>
              <w:t>Programmet på seminaret er behandlet på sak 7 ovenfor.</w:t>
            </w:r>
          </w:p>
        </w:tc>
      </w:tr>
      <w:tr w:rsidR="00085364" w:rsidRPr="002515EE" w:rsidTr="00085364">
        <w:trPr>
          <w:trHeight w:val="237"/>
        </w:trPr>
        <w:tc>
          <w:tcPr>
            <w:tcW w:w="1384" w:type="dxa"/>
          </w:tcPr>
          <w:p w:rsidR="00085364" w:rsidRDefault="00085364" w:rsidP="0079199F">
            <w:pPr>
              <w:outlineLvl w:val="0"/>
              <w:rPr>
                <w:b/>
              </w:rPr>
            </w:pPr>
          </w:p>
        </w:tc>
        <w:tc>
          <w:tcPr>
            <w:tcW w:w="8505" w:type="dxa"/>
          </w:tcPr>
          <w:p w:rsidR="001969A7" w:rsidRPr="00085364" w:rsidRDefault="001969A7" w:rsidP="00B77E6B">
            <w:pPr>
              <w:jc w:val="both"/>
              <w:rPr>
                <w:b/>
              </w:rPr>
            </w:pPr>
          </w:p>
        </w:tc>
      </w:tr>
      <w:tr w:rsidR="00085364" w:rsidRPr="002515EE" w:rsidTr="00085364">
        <w:trPr>
          <w:trHeight w:val="237"/>
        </w:trPr>
        <w:tc>
          <w:tcPr>
            <w:tcW w:w="1384" w:type="dxa"/>
          </w:tcPr>
          <w:p w:rsidR="00085364" w:rsidRDefault="00D14612" w:rsidP="0079199F">
            <w:pPr>
              <w:outlineLvl w:val="0"/>
              <w:rPr>
                <w:b/>
              </w:rPr>
            </w:pPr>
            <w:r>
              <w:rPr>
                <w:b/>
              </w:rPr>
              <w:t>Sak 19</w:t>
            </w:r>
            <w:r w:rsidR="00085364">
              <w:rPr>
                <w:b/>
              </w:rPr>
              <w:t>/16</w:t>
            </w:r>
          </w:p>
        </w:tc>
        <w:tc>
          <w:tcPr>
            <w:tcW w:w="8505" w:type="dxa"/>
          </w:tcPr>
          <w:p w:rsidR="00085364" w:rsidRPr="00085364" w:rsidRDefault="00EA569B" w:rsidP="0079199F">
            <w:pPr>
              <w:jc w:val="both"/>
              <w:rPr>
                <w:b/>
              </w:rPr>
            </w:pPr>
            <w:r>
              <w:rPr>
                <w:b/>
              </w:rPr>
              <w:t xml:space="preserve">Arrangør </w:t>
            </w:r>
            <w:r w:rsidR="00710399">
              <w:rPr>
                <w:b/>
              </w:rPr>
              <w:t xml:space="preserve">av </w:t>
            </w:r>
            <w:r>
              <w:rPr>
                <w:b/>
              </w:rPr>
              <w:t xml:space="preserve">NM Lag </w:t>
            </w:r>
            <w:r w:rsidR="00DC4813">
              <w:rPr>
                <w:b/>
              </w:rPr>
              <w:t>18.-19. november 2016</w:t>
            </w:r>
          </w:p>
          <w:p w:rsidR="00085364" w:rsidRDefault="00DC4813" w:rsidP="0079199F">
            <w:pPr>
              <w:jc w:val="both"/>
            </w:pPr>
            <w:r>
              <w:t>Vigrestad IK er satt opp som arrangør av dette mesterskapet. Det forutsetter at de er kvalifisert i eliteserien menn. Dette avhenger av hva som skjer i 4. omgang.</w:t>
            </w:r>
          </w:p>
          <w:p w:rsidR="00DC4813" w:rsidRDefault="00F1626E" w:rsidP="0079199F">
            <w:pPr>
              <w:jc w:val="both"/>
            </w:pPr>
            <w:r>
              <w:t>Dette er dessverre ikke avklart før i begynnelsen av oktober.</w:t>
            </w:r>
          </w:p>
          <w:p w:rsidR="00F1626E" w:rsidRDefault="00F1626E" w:rsidP="0079199F">
            <w:pPr>
              <w:jc w:val="both"/>
            </w:pPr>
          </w:p>
          <w:p w:rsidR="0009637F" w:rsidRDefault="0009637F" w:rsidP="0079199F">
            <w:pPr>
              <w:jc w:val="both"/>
            </w:pPr>
            <w:r>
              <w:t>Dersom Vigrestad IK ikke kvalifiserer seg, er Tambarskjelvar IL villige til å påta seg arrangementet (forutsatt at de får en løsning når det gjelder hotell og overnatting).</w:t>
            </w:r>
          </w:p>
          <w:p w:rsidR="0009637F" w:rsidRDefault="0009637F" w:rsidP="0079199F">
            <w:pPr>
              <w:jc w:val="both"/>
            </w:pPr>
          </w:p>
          <w:p w:rsidR="00710399" w:rsidRDefault="00710399" w:rsidP="0079199F">
            <w:pPr>
              <w:jc w:val="both"/>
            </w:pPr>
            <w:r>
              <w:t>Trondheim AK vil også se på om det er mulig for dem å påta seg arrangementet, men det blir forhåpentligvis ikke nødvendig å gå så langt.</w:t>
            </w:r>
          </w:p>
          <w:p w:rsidR="00710399" w:rsidRDefault="00710399" w:rsidP="0079199F">
            <w:pPr>
              <w:jc w:val="both"/>
            </w:pPr>
          </w:p>
          <w:p w:rsidR="00085364" w:rsidRPr="00710399" w:rsidRDefault="00710399" w:rsidP="0079199F">
            <w:pPr>
              <w:jc w:val="both"/>
            </w:pPr>
            <w:r>
              <w:t>Dette betyr at innbydelsen til NM Lag neppe blir sendt ut før i begynnelsen av oktober. Klubbene/regionene bør forberede sine lag og være klare til å bestille overnatting så snart innbydelsen kommer. (Som vanlig må vi ha beskjed om en stiller lag eller ikke innen 15. oktober).</w:t>
            </w:r>
          </w:p>
        </w:tc>
      </w:tr>
    </w:tbl>
    <w:p w:rsidR="00303472" w:rsidRDefault="00303472" w:rsidP="00B8475A">
      <w:pPr>
        <w:jc w:val="both"/>
        <w:rPr>
          <w:b/>
        </w:rPr>
      </w:pPr>
    </w:p>
    <w:tbl>
      <w:tblPr>
        <w:tblW w:w="9889" w:type="dxa"/>
        <w:tblLayout w:type="fixed"/>
        <w:tblLook w:val="04A0" w:firstRow="1" w:lastRow="0" w:firstColumn="1" w:lastColumn="0" w:noHBand="0" w:noVBand="1"/>
      </w:tblPr>
      <w:tblGrid>
        <w:gridCol w:w="1384"/>
        <w:gridCol w:w="8505"/>
      </w:tblGrid>
      <w:tr w:rsidR="00710399" w:rsidRPr="00710399" w:rsidTr="002F19B5">
        <w:trPr>
          <w:trHeight w:val="237"/>
        </w:trPr>
        <w:tc>
          <w:tcPr>
            <w:tcW w:w="1384" w:type="dxa"/>
          </w:tcPr>
          <w:p w:rsidR="00710399" w:rsidRDefault="00D14612" w:rsidP="002F19B5">
            <w:pPr>
              <w:outlineLvl w:val="0"/>
              <w:rPr>
                <w:b/>
              </w:rPr>
            </w:pPr>
            <w:r>
              <w:rPr>
                <w:b/>
              </w:rPr>
              <w:t>Sak 20</w:t>
            </w:r>
            <w:r w:rsidR="00710399">
              <w:rPr>
                <w:b/>
              </w:rPr>
              <w:t>/16</w:t>
            </w:r>
          </w:p>
        </w:tc>
        <w:tc>
          <w:tcPr>
            <w:tcW w:w="8505" w:type="dxa"/>
          </w:tcPr>
          <w:p w:rsidR="00710399" w:rsidRPr="00085364" w:rsidRDefault="001B6B13" w:rsidP="002F19B5">
            <w:pPr>
              <w:jc w:val="both"/>
              <w:rPr>
                <w:b/>
              </w:rPr>
            </w:pPr>
            <w:r>
              <w:rPr>
                <w:b/>
              </w:rPr>
              <w:t>Treningskontakt med andre land</w:t>
            </w:r>
          </w:p>
          <w:p w:rsidR="009D0080" w:rsidRPr="009D0080" w:rsidRDefault="009D0080" w:rsidP="002F19B5">
            <w:pPr>
              <w:jc w:val="both"/>
            </w:pPr>
            <w:r>
              <w:t xml:space="preserve">Styret vedtok </w:t>
            </w:r>
            <w:proofErr w:type="gramStart"/>
            <w:r>
              <w:t>å</w:t>
            </w:r>
            <w:proofErr w:type="gramEnd"/>
            <w:r>
              <w:t xml:space="preserve"> sterkt anmode klubber om å avstå fra å ha samarbeid med, eller i, nasjoner som er utestengt av IWF for doping. </w:t>
            </w:r>
            <w:r w:rsidRPr="009D0080">
              <w:t xml:space="preserve">Slik kontakt og samarbeid sender gale signaler til både utøvere og ledere, og norske vektløftere og vektløfterklubber bes </w:t>
            </w:r>
            <w:proofErr w:type="gramStart"/>
            <w:r w:rsidRPr="009D0080">
              <w:t>markere</w:t>
            </w:r>
            <w:proofErr w:type="gramEnd"/>
            <w:r w:rsidRPr="009D0080">
              <w:t xml:space="preserve"> tydelig avstand til doping og </w:t>
            </w:r>
            <w:proofErr w:type="spellStart"/>
            <w:r w:rsidRPr="009D0080">
              <w:t>dopingutsatte</w:t>
            </w:r>
            <w:proofErr w:type="spellEnd"/>
            <w:r w:rsidRPr="009D0080">
              <w:t xml:space="preserve"> miljøer. Styrets holdning er også helt i tråd med IWFs holdning i slike saker.</w:t>
            </w:r>
          </w:p>
          <w:p w:rsidR="00B77E6B" w:rsidRPr="00710399" w:rsidRDefault="00B77E6B" w:rsidP="002F19B5">
            <w:pPr>
              <w:jc w:val="both"/>
            </w:pPr>
          </w:p>
        </w:tc>
      </w:tr>
    </w:tbl>
    <w:p w:rsidR="00710399" w:rsidRDefault="00710399" w:rsidP="00B8475A">
      <w:pPr>
        <w:jc w:val="both"/>
        <w:rPr>
          <w:b/>
        </w:rPr>
      </w:pPr>
    </w:p>
    <w:tbl>
      <w:tblPr>
        <w:tblW w:w="9889" w:type="dxa"/>
        <w:tblLayout w:type="fixed"/>
        <w:tblLook w:val="04A0" w:firstRow="1" w:lastRow="0" w:firstColumn="1" w:lastColumn="0" w:noHBand="0" w:noVBand="1"/>
      </w:tblPr>
      <w:tblGrid>
        <w:gridCol w:w="1384"/>
        <w:gridCol w:w="8505"/>
      </w:tblGrid>
      <w:tr w:rsidR="008F68E0" w:rsidRPr="00710399" w:rsidTr="008C27AC">
        <w:trPr>
          <w:trHeight w:val="237"/>
        </w:trPr>
        <w:tc>
          <w:tcPr>
            <w:tcW w:w="1384" w:type="dxa"/>
          </w:tcPr>
          <w:p w:rsidR="008F68E0" w:rsidRDefault="00D14612" w:rsidP="008C27AC">
            <w:pPr>
              <w:outlineLvl w:val="0"/>
              <w:rPr>
                <w:b/>
              </w:rPr>
            </w:pPr>
            <w:r>
              <w:rPr>
                <w:b/>
              </w:rPr>
              <w:t>Sak 21</w:t>
            </w:r>
            <w:r w:rsidR="008F68E0">
              <w:rPr>
                <w:b/>
              </w:rPr>
              <w:t>/16</w:t>
            </w:r>
          </w:p>
        </w:tc>
        <w:tc>
          <w:tcPr>
            <w:tcW w:w="8505" w:type="dxa"/>
          </w:tcPr>
          <w:p w:rsidR="008F68E0" w:rsidRPr="00085364" w:rsidRDefault="008F68E0" w:rsidP="008C27AC">
            <w:pPr>
              <w:jc w:val="both"/>
              <w:rPr>
                <w:b/>
              </w:rPr>
            </w:pPr>
            <w:r>
              <w:rPr>
                <w:b/>
              </w:rPr>
              <w:t>Spillemidler til utstyr - utstyrslisten</w:t>
            </w:r>
          </w:p>
          <w:p w:rsidR="008F68E0" w:rsidRDefault="008F68E0" w:rsidP="008C27AC">
            <w:pPr>
              <w:jc w:val="both"/>
            </w:pPr>
            <w:r>
              <w:t>NIF har gitt en mulighet til å søke om endringer på utstyrslistene innen 9. september.</w:t>
            </w:r>
          </w:p>
          <w:p w:rsidR="008F68E0" w:rsidRPr="00710399" w:rsidRDefault="008F68E0" w:rsidP="008C27AC">
            <w:pPr>
              <w:jc w:val="both"/>
            </w:pPr>
            <w:r>
              <w:t>Styret vedtok at NVF søker om å få med elektronisk konkurransevekt (personvekt) på listen. GS sørger for at det blir gjort.</w:t>
            </w:r>
          </w:p>
        </w:tc>
      </w:tr>
    </w:tbl>
    <w:p w:rsidR="008F68E0" w:rsidRDefault="008F68E0" w:rsidP="00B8475A">
      <w:pPr>
        <w:jc w:val="both"/>
        <w:rPr>
          <w:b/>
        </w:rPr>
      </w:pPr>
    </w:p>
    <w:p w:rsidR="008F68E0" w:rsidRDefault="008F68E0" w:rsidP="00B8475A">
      <w:pPr>
        <w:jc w:val="both"/>
        <w:rPr>
          <w:b/>
        </w:rPr>
      </w:pPr>
    </w:p>
    <w:p w:rsidR="00B8475A" w:rsidRDefault="00B8475A" w:rsidP="00B8475A">
      <w:pPr>
        <w:jc w:val="both"/>
        <w:rPr>
          <w:b/>
        </w:rPr>
      </w:pPr>
      <w:r>
        <w:rPr>
          <w:b/>
        </w:rPr>
        <w:lastRenderedPageBreak/>
        <w:t>Saker vedtatt av styret på e-post siden forrige møte:</w:t>
      </w:r>
    </w:p>
    <w:p w:rsidR="00993F9C" w:rsidRDefault="00993F9C" w:rsidP="000F27FE">
      <w:pPr>
        <w:ind w:left="708" w:hanging="708"/>
        <w:jc w:val="both"/>
      </w:pPr>
      <w:r>
        <w:rPr>
          <w:b/>
        </w:rPr>
        <w:t>-</w:t>
      </w:r>
      <w:r>
        <w:rPr>
          <w:b/>
        </w:rPr>
        <w:tab/>
      </w:r>
      <w:r w:rsidR="00324FD8">
        <w:t>Ingen saker</w:t>
      </w:r>
    </w:p>
    <w:p w:rsidR="000F27FE" w:rsidRDefault="000F27FE" w:rsidP="00B8475A">
      <w:pPr>
        <w:jc w:val="both"/>
      </w:pPr>
    </w:p>
    <w:p w:rsidR="000F27FE" w:rsidRDefault="000F27FE" w:rsidP="00B8475A">
      <w:pPr>
        <w:jc w:val="both"/>
        <w:rPr>
          <w:b/>
        </w:rPr>
      </w:pPr>
    </w:p>
    <w:p w:rsidR="00B8475A" w:rsidRDefault="00B8475A" w:rsidP="00B8475A">
      <w:pPr>
        <w:jc w:val="both"/>
        <w:rPr>
          <w:b/>
        </w:rPr>
      </w:pPr>
      <w:r>
        <w:rPr>
          <w:b/>
        </w:rPr>
        <w:t>Saker vedtatt av AU siden forrige møte:</w:t>
      </w:r>
    </w:p>
    <w:p w:rsidR="00320E56" w:rsidRDefault="00320E56" w:rsidP="00320E56">
      <w:pPr>
        <w:ind w:left="705" w:hanging="705"/>
        <w:jc w:val="both"/>
      </w:pPr>
      <w:r>
        <w:rPr>
          <w:b/>
        </w:rPr>
        <w:t>-</w:t>
      </w:r>
      <w:r>
        <w:tab/>
        <w:t xml:space="preserve">Seminar og Ting 2017 blir på Scandic Gardermoen (som tidligere år), da det er billigere enn Clarion Hoell &amp; Congress Oslo Airport. </w:t>
      </w:r>
    </w:p>
    <w:p w:rsidR="00320E56" w:rsidRPr="0084622B" w:rsidRDefault="00320E56" w:rsidP="000F27FE">
      <w:pPr>
        <w:ind w:left="705" w:hanging="705"/>
        <w:jc w:val="both"/>
      </w:pPr>
    </w:p>
    <w:p w:rsidR="00B8475A" w:rsidRPr="00196774" w:rsidRDefault="00B8475A" w:rsidP="00B8475A">
      <w:pPr>
        <w:ind w:left="705" w:hanging="705"/>
        <w:jc w:val="both"/>
      </w:pPr>
    </w:p>
    <w:p w:rsidR="00B8475A" w:rsidRDefault="00B8475A" w:rsidP="00B8475A">
      <w:pPr>
        <w:jc w:val="both"/>
        <w:rPr>
          <w:b/>
        </w:rPr>
      </w:pPr>
      <w:r>
        <w:rPr>
          <w:b/>
        </w:rPr>
        <w:t>Referatsaker:</w:t>
      </w:r>
    </w:p>
    <w:p w:rsidR="00320E56" w:rsidRDefault="00993F9C" w:rsidP="00320E56">
      <w:pPr>
        <w:jc w:val="both"/>
      </w:pPr>
      <w:r>
        <w:t>-</w:t>
      </w:r>
      <w:r w:rsidR="006C5B3A">
        <w:tab/>
      </w:r>
      <w:r w:rsidR="00320E56">
        <w:t xml:space="preserve">T &amp; IL National har fått fjernet seriestevne 5-kamp 10.06.16, dagen før RM 5-kamp. </w:t>
      </w:r>
    </w:p>
    <w:p w:rsidR="00320E56" w:rsidRDefault="00320E56" w:rsidP="00320E56">
      <w:pPr>
        <w:jc w:val="both"/>
      </w:pPr>
      <w:r>
        <w:t>-</w:t>
      </w:r>
      <w:r>
        <w:tab/>
        <w:t>Nidelv Il har fått approbert seriestevne 11.04.16.</w:t>
      </w:r>
    </w:p>
    <w:p w:rsidR="00320E56" w:rsidRDefault="00320E56" w:rsidP="00320E56">
      <w:pPr>
        <w:jc w:val="both"/>
      </w:pPr>
      <w:r>
        <w:t>-</w:t>
      </w:r>
      <w:r>
        <w:tab/>
        <w:t>Trondheim AK har fått approbert seriestevne 14.04.16.</w:t>
      </w:r>
    </w:p>
    <w:p w:rsidR="00320E56" w:rsidRDefault="00320E56" w:rsidP="00320E56">
      <w:pPr>
        <w:jc w:val="both"/>
      </w:pPr>
      <w:r>
        <w:t>-</w:t>
      </w:r>
      <w:r>
        <w:tab/>
        <w:t>Trondheim AK har fått approbert seriestevne 21.04.16.</w:t>
      </w:r>
    </w:p>
    <w:p w:rsidR="00320E56" w:rsidRDefault="00320E56" w:rsidP="00320E56">
      <w:pPr>
        <w:jc w:val="both"/>
      </w:pPr>
      <w:r>
        <w:t>-</w:t>
      </w:r>
      <w:r>
        <w:tab/>
        <w:t xml:space="preserve">Breimsbygda IL har fått approbert </w:t>
      </w:r>
      <w:proofErr w:type="spellStart"/>
      <w:r>
        <w:t>seriestemne</w:t>
      </w:r>
      <w:proofErr w:type="spellEnd"/>
      <w:r>
        <w:t xml:space="preserve"> 27.04.16.</w:t>
      </w:r>
    </w:p>
    <w:p w:rsidR="00320E56" w:rsidRDefault="00320E56" w:rsidP="00320E56">
      <w:pPr>
        <w:jc w:val="both"/>
      </w:pPr>
      <w:r>
        <w:t>-</w:t>
      </w:r>
      <w:r>
        <w:tab/>
        <w:t xml:space="preserve">Larvik AK </w:t>
      </w:r>
      <w:proofErr w:type="gramStart"/>
      <w:r>
        <w:t>ha</w:t>
      </w:r>
      <w:proofErr w:type="gramEnd"/>
      <w:r>
        <w:t xml:space="preserve"> fått approbert seriestevner 27.04.16 og 28.04.16.</w:t>
      </w:r>
    </w:p>
    <w:p w:rsidR="00320E56" w:rsidRDefault="00320E56" w:rsidP="00320E56">
      <w:pPr>
        <w:jc w:val="both"/>
      </w:pPr>
      <w:r>
        <w:t>-</w:t>
      </w:r>
      <w:r>
        <w:tab/>
        <w:t>Tønsberg-Kameratene har fått endret dato på seriestevne fra 29.04.16 til 28.04.16.</w:t>
      </w:r>
    </w:p>
    <w:p w:rsidR="00320E56" w:rsidRDefault="00320E56" w:rsidP="00320E56">
      <w:pPr>
        <w:jc w:val="both"/>
      </w:pPr>
      <w:r>
        <w:t>-</w:t>
      </w:r>
      <w:r>
        <w:tab/>
        <w:t>Nidelv IL har fått approbert seriestevne 30.04.16.</w:t>
      </w:r>
    </w:p>
    <w:p w:rsidR="00320E56" w:rsidRDefault="00320E56" w:rsidP="00320E56">
      <w:pPr>
        <w:ind w:left="708" w:hanging="708"/>
        <w:jc w:val="both"/>
      </w:pPr>
      <w:r>
        <w:t>-</w:t>
      </w:r>
      <w:r>
        <w:tab/>
        <w:t>Spydeberg Atletene har fått approbert seriestevne 13.05.16 og 14.05.16 (hos CrossFit Fredrikstad).</w:t>
      </w:r>
    </w:p>
    <w:p w:rsidR="00320E56" w:rsidRDefault="00320E56" w:rsidP="00320E56">
      <w:pPr>
        <w:ind w:left="708" w:hanging="708"/>
        <w:jc w:val="both"/>
      </w:pPr>
      <w:r>
        <w:t>-</w:t>
      </w:r>
      <w:r>
        <w:tab/>
        <w:t>Tromsø AK har fått approbert seriestevne 14.05.16 (hos CrossFit Tromsø).</w:t>
      </w:r>
    </w:p>
    <w:p w:rsidR="00320E56" w:rsidRDefault="00320E56" w:rsidP="00320E56">
      <w:pPr>
        <w:ind w:left="708" w:hanging="708"/>
        <w:jc w:val="both"/>
      </w:pPr>
      <w:r>
        <w:t>-</w:t>
      </w:r>
      <w:r>
        <w:tab/>
        <w:t>Larvik AK har fått approbert klubbmesterskap 13.05.16 og 14.05.16.</w:t>
      </w:r>
    </w:p>
    <w:p w:rsidR="00320E56" w:rsidRDefault="00320E56" w:rsidP="00320E56">
      <w:pPr>
        <w:ind w:left="708" w:hanging="708"/>
        <w:jc w:val="both"/>
      </w:pPr>
      <w:r>
        <w:t>-</w:t>
      </w:r>
      <w:r>
        <w:tab/>
        <w:t>Christiania AK har fått endret dato på seriestevne fra 23.04.16 til 14.05.16</w:t>
      </w:r>
    </w:p>
    <w:p w:rsidR="00320E56" w:rsidRDefault="00320E56" w:rsidP="00320E56">
      <w:pPr>
        <w:ind w:left="708" w:hanging="708"/>
        <w:jc w:val="both"/>
      </w:pPr>
      <w:r>
        <w:t>-</w:t>
      </w:r>
      <w:r>
        <w:tab/>
        <w:t>Breimsbygda IL har fått approbert 5-kampstemne 16.05.16.</w:t>
      </w:r>
    </w:p>
    <w:p w:rsidR="00320E56" w:rsidRDefault="00320E56" w:rsidP="00320E56">
      <w:pPr>
        <w:ind w:left="708" w:hanging="708"/>
        <w:jc w:val="both"/>
      </w:pPr>
      <w:r>
        <w:t>-</w:t>
      </w:r>
      <w:r>
        <w:tab/>
        <w:t>Per Mattingsdal og Arne H. Pedersen har deltatt på årsmøte SFF 25.05.16.</w:t>
      </w:r>
    </w:p>
    <w:p w:rsidR="00320E56" w:rsidRDefault="00320E56" w:rsidP="00320E56">
      <w:pPr>
        <w:ind w:left="708" w:hanging="708"/>
        <w:jc w:val="both"/>
      </w:pPr>
      <w:r>
        <w:t>-</w:t>
      </w:r>
      <w:r>
        <w:tab/>
        <w:t>Per Mattingsdal og Arne H. Pedersen har deltatt på NIFs ledermøte 03.-04.06.16.</w:t>
      </w:r>
    </w:p>
    <w:p w:rsidR="00320E56" w:rsidRDefault="00320E56" w:rsidP="00320E56">
      <w:pPr>
        <w:ind w:left="708" w:hanging="708"/>
        <w:jc w:val="both"/>
      </w:pPr>
      <w:r>
        <w:t>-</w:t>
      </w:r>
      <w:r>
        <w:tab/>
        <w:t>Gjøvik AK har fått approbert seriestevne 04.06.16.</w:t>
      </w:r>
    </w:p>
    <w:p w:rsidR="00320E56" w:rsidRDefault="00320E56" w:rsidP="00320E56">
      <w:pPr>
        <w:ind w:left="708" w:hanging="708"/>
        <w:jc w:val="both"/>
      </w:pPr>
      <w:r>
        <w:t>-</w:t>
      </w:r>
      <w:r>
        <w:tab/>
        <w:t>Hillevåg AK har fått endret dato på klubbstevne (Viking AK) fra 11.06.16 til 04.06.16.</w:t>
      </w:r>
    </w:p>
    <w:p w:rsidR="00320E56" w:rsidRDefault="00320E56" w:rsidP="00320E56">
      <w:pPr>
        <w:ind w:left="708" w:hanging="708"/>
        <w:jc w:val="both"/>
      </w:pPr>
      <w:r>
        <w:t>-</w:t>
      </w:r>
      <w:r>
        <w:tab/>
        <w:t>Trondheim AK har fått endret dato på seriestevne fra 06.06.16 til 08.06.16.</w:t>
      </w:r>
    </w:p>
    <w:p w:rsidR="00320E56" w:rsidRDefault="00320E56" w:rsidP="00320E56">
      <w:pPr>
        <w:ind w:left="708" w:hanging="708"/>
        <w:jc w:val="both"/>
      </w:pPr>
      <w:r>
        <w:t>-</w:t>
      </w:r>
      <w:r>
        <w:tab/>
        <w:t>Tambarskjelvar IL har fått approbert seriestevne 5-kamp 16.06.16.</w:t>
      </w:r>
    </w:p>
    <w:p w:rsidR="00320E56" w:rsidRDefault="00320E56" w:rsidP="00320E56">
      <w:pPr>
        <w:ind w:left="708" w:hanging="708"/>
        <w:jc w:val="both"/>
      </w:pPr>
      <w:r>
        <w:t>-</w:t>
      </w:r>
      <w:r>
        <w:tab/>
        <w:t>Larvik AK har fått approbert seriestevne 28.06.16</w:t>
      </w:r>
    </w:p>
    <w:p w:rsidR="00320E56" w:rsidRDefault="00320E56" w:rsidP="00320E56">
      <w:pPr>
        <w:ind w:left="708" w:hanging="708"/>
        <w:jc w:val="both"/>
      </w:pPr>
      <w:r>
        <w:t>-</w:t>
      </w:r>
      <w:r>
        <w:tab/>
        <w:t>T &amp; IL National har fått approbert serie 29.06.16.</w:t>
      </w:r>
    </w:p>
    <w:p w:rsidR="00320E56" w:rsidRDefault="00320E56" w:rsidP="00320E56">
      <w:pPr>
        <w:ind w:left="708" w:hanging="708"/>
        <w:jc w:val="both"/>
      </w:pPr>
      <w:r>
        <w:t>-</w:t>
      </w:r>
      <w:r>
        <w:tab/>
        <w:t>Tønsberg-Kameratene har fått approbert seriestevne 29.06.16.</w:t>
      </w:r>
    </w:p>
    <w:p w:rsidR="00320E56" w:rsidRDefault="00320E56" w:rsidP="00320E56">
      <w:pPr>
        <w:ind w:left="708" w:hanging="708"/>
        <w:jc w:val="both"/>
      </w:pPr>
      <w:r>
        <w:t>-</w:t>
      </w:r>
      <w:r>
        <w:tab/>
        <w:t>AK Bjørgvin har fått approbert seriestevne 30.06.16.</w:t>
      </w:r>
    </w:p>
    <w:p w:rsidR="00320E56" w:rsidRDefault="00320E56" w:rsidP="00320E56">
      <w:pPr>
        <w:ind w:left="708" w:hanging="708"/>
        <w:jc w:val="both"/>
      </w:pPr>
      <w:r>
        <w:t>-</w:t>
      </w:r>
      <w:r>
        <w:tab/>
        <w:t>Larvik AK har fått approbert seriestevne 30.06.16.</w:t>
      </w:r>
    </w:p>
    <w:p w:rsidR="00320E56" w:rsidRDefault="00320E56" w:rsidP="00320E56">
      <w:pPr>
        <w:ind w:left="708" w:hanging="708"/>
        <w:jc w:val="both"/>
      </w:pPr>
      <w:r>
        <w:t>-</w:t>
      </w:r>
      <w:r>
        <w:tab/>
        <w:t>Jølster IL har fått approbert seriestevne 05.08.16.</w:t>
      </w:r>
    </w:p>
    <w:p w:rsidR="00320E56" w:rsidRDefault="00320E56" w:rsidP="00320E56">
      <w:pPr>
        <w:ind w:left="708" w:hanging="708"/>
        <w:jc w:val="both"/>
      </w:pPr>
      <w:r>
        <w:t>-</w:t>
      </w:r>
      <w:r>
        <w:tab/>
        <w:t>Breimsbygda IL har fått approbert seriestevne 5-kamp 09.08.16.</w:t>
      </w:r>
    </w:p>
    <w:p w:rsidR="00320E56" w:rsidRDefault="00320E56" w:rsidP="00320E56">
      <w:pPr>
        <w:ind w:left="708" w:hanging="708"/>
        <w:jc w:val="both"/>
      </w:pPr>
      <w:r>
        <w:t>-</w:t>
      </w:r>
      <w:r>
        <w:tab/>
        <w:t>Tysvær VK har fått approbert seriestevne/kvalifiseringsstevne 10.08.16.</w:t>
      </w:r>
    </w:p>
    <w:p w:rsidR="00320E56" w:rsidRDefault="00320E56" w:rsidP="00320E56">
      <w:pPr>
        <w:ind w:left="708" w:hanging="708"/>
        <w:jc w:val="both"/>
      </w:pPr>
      <w:r>
        <w:t>-</w:t>
      </w:r>
      <w:r>
        <w:tab/>
        <w:t>Trondheim AK har fått approbert seriestevne 12.08.16.</w:t>
      </w:r>
    </w:p>
    <w:p w:rsidR="00320E56" w:rsidRDefault="00320E56" w:rsidP="00320E56">
      <w:pPr>
        <w:ind w:left="708" w:hanging="708"/>
        <w:jc w:val="both"/>
      </w:pPr>
      <w:r>
        <w:t>-</w:t>
      </w:r>
      <w:r>
        <w:tab/>
        <w:t>Christiania AK har fått endret dato på seriestevne fra 27.08.16 til 13.08.16.</w:t>
      </w:r>
    </w:p>
    <w:p w:rsidR="00320E56" w:rsidRDefault="00320E56" w:rsidP="00320E56">
      <w:pPr>
        <w:ind w:left="708" w:hanging="708"/>
        <w:jc w:val="both"/>
      </w:pPr>
      <w:r>
        <w:t>-</w:t>
      </w:r>
      <w:r>
        <w:tab/>
        <w:t>Spydeberg Atletene har fått approbert seriestevne-kvalifiseringsstevne 14.08.16.</w:t>
      </w:r>
    </w:p>
    <w:p w:rsidR="00320E56" w:rsidRDefault="00320E56" w:rsidP="00320E56">
      <w:pPr>
        <w:ind w:left="708" w:hanging="708"/>
        <w:jc w:val="both"/>
      </w:pPr>
      <w:r>
        <w:t>-</w:t>
      </w:r>
      <w:r>
        <w:tab/>
        <w:t>Larvik AK har fått approbert seriestevne-oppvisningsstevne 20.08.16.</w:t>
      </w:r>
    </w:p>
    <w:p w:rsidR="00F41F3A" w:rsidRDefault="00F41F3A" w:rsidP="00320E56">
      <w:pPr>
        <w:ind w:left="708" w:hanging="708"/>
        <w:jc w:val="both"/>
      </w:pPr>
      <w:r>
        <w:t>-</w:t>
      </w:r>
      <w:r>
        <w:tab/>
        <w:t>Breimsbygda IL har fått approb</w:t>
      </w:r>
      <w:r w:rsidR="00A67D31">
        <w:t xml:space="preserve">ert </w:t>
      </w:r>
      <w:proofErr w:type="spellStart"/>
      <w:r w:rsidR="00A67D31">
        <w:t>seriestemne</w:t>
      </w:r>
      <w:proofErr w:type="spellEnd"/>
      <w:r w:rsidR="00A67D31">
        <w:t xml:space="preserve"> 5-kamp 27.08.16, og senere endret dato til 31.08.16.</w:t>
      </w:r>
    </w:p>
    <w:p w:rsidR="00320E56" w:rsidRDefault="00320E56" w:rsidP="00320E56">
      <w:pPr>
        <w:ind w:left="708" w:hanging="708"/>
        <w:jc w:val="both"/>
      </w:pPr>
      <w:r>
        <w:t>-</w:t>
      </w:r>
      <w:r>
        <w:tab/>
        <w:t>Hillevåg AK har fått endret dato på klubbstevne (Viking AK) fra 27.08.16 til 03.09.16.</w:t>
      </w:r>
    </w:p>
    <w:p w:rsidR="00B8475A" w:rsidRDefault="00B8475A" w:rsidP="00320E56">
      <w:pPr>
        <w:jc w:val="both"/>
      </w:pPr>
    </w:p>
    <w:p w:rsidR="00B8475A" w:rsidRDefault="00B8475A" w:rsidP="00B8475A">
      <w:pPr>
        <w:ind w:left="705" w:hanging="705"/>
        <w:jc w:val="both"/>
      </w:pPr>
    </w:p>
    <w:p w:rsidR="00B8475A" w:rsidRDefault="00B8475A" w:rsidP="00B8475A">
      <w:pPr>
        <w:ind w:left="705" w:hanging="705"/>
        <w:jc w:val="both"/>
      </w:pPr>
      <w:r>
        <w:tab/>
      </w:r>
    </w:p>
    <w:p w:rsidR="00B8475A" w:rsidRDefault="00B8475A" w:rsidP="00B8475A">
      <w:pPr>
        <w:ind w:left="705" w:hanging="705"/>
        <w:jc w:val="both"/>
      </w:pPr>
      <w:r>
        <w:t xml:space="preserve"> </w:t>
      </w:r>
    </w:p>
    <w:p w:rsidR="00B8475A" w:rsidRDefault="00B8475A" w:rsidP="00B8475A">
      <w:pPr>
        <w:ind w:left="705" w:hanging="705"/>
        <w:jc w:val="both"/>
      </w:pPr>
    </w:p>
    <w:p w:rsidR="00993F9C" w:rsidRDefault="00B8475A" w:rsidP="00993F9C">
      <w:pPr>
        <w:jc w:val="both"/>
      </w:pPr>
      <w:r>
        <w:t xml:space="preserve"> Dato/sted for neste styremøte:</w:t>
      </w:r>
      <w:r w:rsidRPr="00A51D11">
        <w:rPr>
          <w:b/>
        </w:rPr>
        <w:t xml:space="preserve"> </w:t>
      </w:r>
      <w:r w:rsidR="00CA3214">
        <w:rPr>
          <w:b/>
        </w:rPr>
        <w:t>Torsdag 20. oktober Gardermoen</w:t>
      </w:r>
    </w:p>
    <w:bookmarkEnd w:id="0"/>
    <w:p w:rsidR="00B8475A" w:rsidRDefault="00B8475A" w:rsidP="00B8475A">
      <w:pPr>
        <w:jc w:val="both"/>
      </w:pPr>
    </w:p>
    <w:p w:rsidR="004F57C5" w:rsidRPr="00B312F7" w:rsidRDefault="00461ABC" w:rsidP="00B312F7">
      <w:pPr>
        <w:ind w:left="705" w:hanging="705"/>
        <w:jc w:val="both"/>
      </w:pPr>
      <w:r>
        <w:rPr>
          <w:b/>
        </w:rPr>
        <w:t xml:space="preserve">                                 </w:t>
      </w:r>
    </w:p>
    <w:sectPr w:rsidR="004F57C5" w:rsidRPr="00B312F7">
      <w:foot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A24" w:rsidRDefault="003C5A24">
      <w:r>
        <w:separator/>
      </w:r>
    </w:p>
  </w:endnote>
  <w:endnote w:type="continuationSeparator" w:id="0">
    <w:p w:rsidR="003C5A24" w:rsidRDefault="003C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407206"/>
      <w:docPartObj>
        <w:docPartGallery w:val="Page Numbers (Bottom of Page)"/>
        <w:docPartUnique/>
      </w:docPartObj>
    </w:sdtPr>
    <w:sdtEndPr/>
    <w:sdtContent>
      <w:p w:rsidR="008507FC" w:rsidRDefault="008507FC">
        <w:pPr>
          <w:pStyle w:val="Bunntekst"/>
          <w:jc w:val="right"/>
        </w:pPr>
        <w:r>
          <w:fldChar w:fldCharType="begin"/>
        </w:r>
        <w:r>
          <w:instrText>PAGE   \* MERGEFORMAT</w:instrText>
        </w:r>
        <w:r>
          <w:fldChar w:fldCharType="separate"/>
        </w:r>
        <w:r w:rsidR="00165640">
          <w:rPr>
            <w:noProof/>
          </w:rPr>
          <w:t>1</w:t>
        </w:r>
        <w:r>
          <w:fldChar w:fldCharType="end"/>
        </w:r>
      </w:p>
    </w:sdtContent>
  </w:sdt>
  <w:p w:rsidR="00B04EC7" w:rsidRDefault="00B04EC7">
    <w:pPr>
      <w:pStyle w:val="Bunntekst"/>
      <w:jc w:val="center"/>
      <w:rPr>
        <w:sz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A24" w:rsidRDefault="003C5A24">
      <w:r>
        <w:separator/>
      </w:r>
    </w:p>
  </w:footnote>
  <w:footnote w:type="continuationSeparator" w:id="0">
    <w:p w:rsidR="003C5A24" w:rsidRDefault="003C5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58B"/>
    <w:multiLevelType w:val="hybridMultilevel"/>
    <w:tmpl w:val="86F85B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27B2255"/>
    <w:multiLevelType w:val="hybridMultilevel"/>
    <w:tmpl w:val="977CEB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29045C7"/>
    <w:multiLevelType w:val="hybridMultilevel"/>
    <w:tmpl w:val="37F656AE"/>
    <w:lvl w:ilvl="0" w:tplc="C96E209A">
      <w:start w:val="1"/>
      <w:numFmt w:val="bullet"/>
      <w:lvlText w:val="•"/>
      <w:lvlJc w:val="left"/>
      <w:pPr>
        <w:tabs>
          <w:tab w:val="num" w:pos="720"/>
        </w:tabs>
        <w:ind w:left="720" w:hanging="360"/>
      </w:pPr>
      <w:rPr>
        <w:rFonts w:ascii="Times New Roman" w:hAnsi="Times New Roman" w:hint="default"/>
      </w:rPr>
    </w:lvl>
    <w:lvl w:ilvl="1" w:tplc="2E58674E" w:tentative="1">
      <w:start w:val="1"/>
      <w:numFmt w:val="bullet"/>
      <w:lvlText w:val="•"/>
      <w:lvlJc w:val="left"/>
      <w:pPr>
        <w:tabs>
          <w:tab w:val="num" w:pos="1440"/>
        </w:tabs>
        <w:ind w:left="1440" w:hanging="360"/>
      </w:pPr>
      <w:rPr>
        <w:rFonts w:ascii="Times New Roman" w:hAnsi="Times New Roman" w:hint="default"/>
      </w:rPr>
    </w:lvl>
    <w:lvl w:ilvl="2" w:tplc="8C74C6BC" w:tentative="1">
      <w:start w:val="1"/>
      <w:numFmt w:val="bullet"/>
      <w:lvlText w:val="•"/>
      <w:lvlJc w:val="left"/>
      <w:pPr>
        <w:tabs>
          <w:tab w:val="num" w:pos="2160"/>
        </w:tabs>
        <w:ind w:left="2160" w:hanging="360"/>
      </w:pPr>
      <w:rPr>
        <w:rFonts w:ascii="Times New Roman" w:hAnsi="Times New Roman" w:hint="default"/>
      </w:rPr>
    </w:lvl>
    <w:lvl w:ilvl="3" w:tplc="90B87952" w:tentative="1">
      <w:start w:val="1"/>
      <w:numFmt w:val="bullet"/>
      <w:lvlText w:val="•"/>
      <w:lvlJc w:val="left"/>
      <w:pPr>
        <w:tabs>
          <w:tab w:val="num" w:pos="2880"/>
        </w:tabs>
        <w:ind w:left="2880" w:hanging="360"/>
      </w:pPr>
      <w:rPr>
        <w:rFonts w:ascii="Times New Roman" w:hAnsi="Times New Roman" w:hint="default"/>
      </w:rPr>
    </w:lvl>
    <w:lvl w:ilvl="4" w:tplc="DA904EB0" w:tentative="1">
      <w:start w:val="1"/>
      <w:numFmt w:val="bullet"/>
      <w:lvlText w:val="•"/>
      <w:lvlJc w:val="left"/>
      <w:pPr>
        <w:tabs>
          <w:tab w:val="num" w:pos="3600"/>
        </w:tabs>
        <w:ind w:left="3600" w:hanging="360"/>
      </w:pPr>
      <w:rPr>
        <w:rFonts w:ascii="Times New Roman" w:hAnsi="Times New Roman" w:hint="default"/>
      </w:rPr>
    </w:lvl>
    <w:lvl w:ilvl="5" w:tplc="0B6A56EC" w:tentative="1">
      <w:start w:val="1"/>
      <w:numFmt w:val="bullet"/>
      <w:lvlText w:val="•"/>
      <w:lvlJc w:val="left"/>
      <w:pPr>
        <w:tabs>
          <w:tab w:val="num" w:pos="4320"/>
        </w:tabs>
        <w:ind w:left="4320" w:hanging="360"/>
      </w:pPr>
      <w:rPr>
        <w:rFonts w:ascii="Times New Roman" w:hAnsi="Times New Roman" w:hint="default"/>
      </w:rPr>
    </w:lvl>
    <w:lvl w:ilvl="6" w:tplc="25905934" w:tentative="1">
      <w:start w:val="1"/>
      <w:numFmt w:val="bullet"/>
      <w:lvlText w:val="•"/>
      <w:lvlJc w:val="left"/>
      <w:pPr>
        <w:tabs>
          <w:tab w:val="num" w:pos="5040"/>
        </w:tabs>
        <w:ind w:left="5040" w:hanging="360"/>
      </w:pPr>
      <w:rPr>
        <w:rFonts w:ascii="Times New Roman" w:hAnsi="Times New Roman" w:hint="default"/>
      </w:rPr>
    </w:lvl>
    <w:lvl w:ilvl="7" w:tplc="8BC218C2" w:tentative="1">
      <w:start w:val="1"/>
      <w:numFmt w:val="bullet"/>
      <w:lvlText w:val="•"/>
      <w:lvlJc w:val="left"/>
      <w:pPr>
        <w:tabs>
          <w:tab w:val="num" w:pos="5760"/>
        </w:tabs>
        <w:ind w:left="5760" w:hanging="360"/>
      </w:pPr>
      <w:rPr>
        <w:rFonts w:ascii="Times New Roman" w:hAnsi="Times New Roman" w:hint="default"/>
      </w:rPr>
    </w:lvl>
    <w:lvl w:ilvl="8" w:tplc="25EE7E1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A3395C"/>
    <w:multiLevelType w:val="hybridMultilevel"/>
    <w:tmpl w:val="96E2C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3FA0DA2"/>
    <w:multiLevelType w:val="hybridMultilevel"/>
    <w:tmpl w:val="48CA04F6"/>
    <w:lvl w:ilvl="0" w:tplc="B7860240">
      <w:start w:val="1"/>
      <w:numFmt w:val="bullet"/>
      <w:lvlText w:val="•"/>
      <w:lvlJc w:val="left"/>
      <w:pPr>
        <w:tabs>
          <w:tab w:val="num" w:pos="720"/>
        </w:tabs>
        <w:ind w:left="720" w:hanging="360"/>
      </w:pPr>
      <w:rPr>
        <w:rFonts w:ascii="Times New Roman" w:hAnsi="Times New Roman" w:hint="default"/>
      </w:rPr>
    </w:lvl>
    <w:lvl w:ilvl="1" w:tplc="C336904C" w:tentative="1">
      <w:start w:val="1"/>
      <w:numFmt w:val="bullet"/>
      <w:lvlText w:val="•"/>
      <w:lvlJc w:val="left"/>
      <w:pPr>
        <w:tabs>
          <w:tab w:val="num" w:pos="1440"/>
        </w:tabs>
        <w:ind w:left="1440" w:hanging="360"/>
      </w:pPr>
      <w:rPr>
        <w:rFonts w:ascii="Times New Roman" w:hAnsi="Times New Roman" w:hint="default"/>
      </w:rPr>
    </w:lvl>
    <w:lvl w:ilvl="2" w:tplc="3F60C104" w:tentative="1">
      <w:start w:val="1"/>
      <w:numFmt w:val="bullet"/>
      <w:lvlText w:val="•"/>
      <w:lvlJc w:val="left"/>
      <w:pPr>
        <w:tabs>
          <w:tab w:val="num" w:pos="2160"/>
        </w:tabs>
        <w:ind w:left="2160" w:hanging="360"/>
      </w:pPr>
      <w:rPr>
        <w:rFonts w:ascii="Times New Roman" w:hAnsi="Times New Roman" w:hint="default"/>
      </w:rPr>
    </w:lvl>
    <w:lvl w:ilvl="3" w:tplc="6AD4E8A2" w:tentative="1">
      <w:start w:val="1"/>
      <w:numFmt w:val="bullet"/>
      <w:lvlText w:val="•"/>
      <w:lvlJc w:val="left"/>
      <w:pPr>
        <w:tabs>
          <w:tab w:val="num" w:pos="2880"/>
        </w:tabs>
        <w:ind w:left="2880" w:hanging="360"/>
      </w:pPr>
      <w:rPr>
        <w:rFonts w:ascii="Times New Roman" w:hAnsi="Times New Roman" w:hint="default"/>
      </w:rPr>
    </w:lvl>
    <w:lvl w:ilvl="4" w:tplc="4F92E4C2" w:tentative="1">
      <w:start w:val="1"/>
      <w:numFmt w:val="bullet"/>
      <w:lvlText w:val="•"/>
      <w:lvlJc w:val="left"/>
      <w:pPr>
        <w:tabs>
          <w:tab w:val="num" w:pos="3600"/>
        </w:tabs>
        <w:ind w:left="3600" w:hanging="360"/>
      </w:pPr>
      <w:rPr>
        <w:rFonts w:ascii="Times New Roman" w:hAnsi="Times New Roman" w:hint="default"/>
      </w:rPr>
    </w:lvl>
    <w:lvl w:ilvl="5" w:tplc="80AA9AE4" w:tentative="1">
      <w:start w:val="1"/>
      <w:numFmt w:val="bullet"/>
      <w:lvlText w:val="•"/>
      <w:lvlJc w:val="left"/>
      <w:pPr>
        <w:tabs>
          <w:tab w:val="num" w:pos="4320"/>
        </w:tabs>
        <w:ind w:left="4320" w:hanging="360"/>
      </w:pPr>
      <w:rPr>
        <w:rFonts w:ascii="Times New Roman" w:hAnsi="Times New Roman" w:hint="default"/>
      </w:rPr>
    </w:lvl>
    <w:lvl w:ilvl="6" w:tplc="CE06754E" w:tentative="1">
      <w:start w:val="1"/>
      <w:numFmt w:val="bullet"/>
      <w:lvlText w:val="•"/>
      <w:lvlJc w:val="left"/>
      <w:pPr>
        <w:tabs>
          <w:tab w:val="num" w:pos="5040"/>
        </w:tabs>
        <w:ind w:left="5040" w:hanging="360"/>
      </w:pPr>
      <w:rPr>
        <w:rFonts w:ascii="Times New Roman" w:hAnsi="Times New Roman" w:hint="default"/>
      </w:rPr>
    </w:lvl>
    <w:lvl w:ilvl="7" w:tplc="8E6C3A1E" w:tentative="1">
      <w:start w:val="1"/>
      <w:numFmt w:val="bullet"/>
      <w:lvlText w:val="•"/>
      <w:lvlJc w:val="left"/>
      <w:pPr>
        <w:tabs>
          <w:tab w:val="num" w:pos="5760"/>
        </w:tabs>
        <w:ind w:left="5760" w:hanging="360"/>
      </w:pPr>
      <w:rPr>
        <w:rFonts w:ascii="Times New Roman" w:hAnsi="Times New Roman" w:hint="default"/>
      </w:rPr>
    </w:lvl>
    <w:lvl w:ilvl="8" w:tplc="08E471C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303C0"/>
    <w:multiLevelType w:val="hybridMultilevel"/>
    <w:tmpl w:val="A8EC0F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BA95B5C"/>
    <w:multiLevelType w:val="hybridMultilevel"/>
    <w:tmpl w:val="24CAD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DA03A66"/>
    <w:multiLevelType w:val="hybridMultilevel"/>
    <w:tmpl w:val="1FB4A3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23E5473"/>
    <w:multiLevelType w:val="hybridMultilevel"/>
    <w:tmpl w:val="EC6EBD96"/>
    <w:lvl w:ilvl="0" w:tplc="0414000F">
      <w:start w:val="1"/>
      <w:numFmt w:val="decimal"/>
      <w:lvlText w:val="%1."/>
      <w:lvlJc w:val="left"/>
      <w:pPr>
        <w:tabs>
          <w:tab w:val="num" w:pos="1068"/>
        </w:tabs>
        <w:ind w:left="1068" w:hanging="360"/>
      </w:pPr>
      <w:rPr>
        <w:rFonts w:hint="default"/>
      </w:rPr>
    </w:lvl>
    <w:lvl w:ilvl="1" w:tplc="C06EF452" w:tentative="1">
      <w:start w:val="1"/>
      <w:numFmt w:val="bullet"/>
      <w:lvlText w:val="•"/>
      <w:lvlJc w:val="left"/>
      <w:pPr>
        <w:tabs>
          <w:tab w:val="num" w:pos="1788"/>
        </w:tabs>
        <w:ind w:left="1788" w:hanging="360"/>
      </w:pPr>
      <w:rPr>
        <w:rFonts w:ascii="Arial" w:hAnsi="Arial" w:hint="default"/>
      </w:rPr>
    </w:lvl>
    <w:lvl w:ilvl="2" w:tplc="8F588CE8" w:tentative="1">
      <w:start w:val="1"/>
      <w:numFmt w:val="bullet"/>
      <w:lvlText w:val="•"/>
      <w:lvlJc w:val="left"/>
      <w:pPr>
        <w:tabs>
          <w:tab w:val="num" w:pos="2508"/>
        </w:tabs>
        <w:ind w:left="2508" w:hanging="360"/>
      </w:pPr>
      <w:rPr>
        <w:rFonts w:ascii="Arial" w:hAnsi="Arial" w:hint="default"/>
      </w:rPr>
    </w:lvl>
    <w:lvl w:ilvl="3" w:tplc="0E985604" w:tentative="1">
      <w:start w:val="1"/>
      <w:numFmt w:val="bullet"/>
      <w:lvlText w:val="•"/>
      <w:lvlJc w:val="left"/>
      <w:pPr>
        <w:tabs>
          <w:tab w:val="num" w:pos="3228"/>
        </w:tabs>
        <w:ind w:left="3228" w:hanging="360"/>
      </w:pPr>
      <w:rPr>
        <w:rFonts w:ascii="Arial" w:hAnsi="Arial" w:hint="default"/>
      </w:rPr>
    </w:lvl>
    <w:lvl w:ilvl="4" w:tplc="4358FCCC" w:tentative="1">
      <w:start w:val="1"/>
      <w:numFmt w:val="bullet"/>
      <w:lvlText w:val="•"/>
      <w:lvlJc w:val="left"/>
      <w:pPr>
        <w:tabs>
          <w:tab w:val="num" w:pos="3948"/>
        </w:tabs>
        <w:ind w:left="3948" w:hanging="360"/>
      </w:pPr>
      <w:rPr>
        <w:rFonts w:ascii="Arial" w:hAnsi="Arial" w:hint="default"/>
      </w:rPr>
    </w:lvl>
    <w:lvl w:ilvl="5" w:tplc="CD26A9AA" w:tentative="1">
      <w:start w:val="1"/>
      <w:numFmt w:val="bullet"/>
      <w:lvlText w:val="•"/>
      <w:lvlJc w:val="left"/>
      <w:pPr>
        <w:tabs>
          <w:tab w:val="num" w:pos="4668"/>
        </w:tabs>
        <w:ind w:left="4668" w:hanging="360"/>
      </w:pPr>
      <w:rPr>
        <w:rFonts w:ascii="Arial" w:hAnsi="Arial" w:hint="default"/>
      </w:rPr>
    </w:lvl>
    <w:lvl w:ilvl="6" w:tplc="7078237E" w:tentative="1">
      <w:start w:val="1"/>
      <w:numFmt w:val="bullet"/>
      <w:lvlText w:val="•"/>
      <w:lvlJc w:val="left"/>
      <w:pPr>
        <w:tabs>
          <w:tab w:val="num" w:pos="5388"/>
        </w:tabs>
        <w:ind w:left="5388" w:hanging="360"/>
      </w:pPr>
      <w:rPr>
        <w:rFonts w:ascii="Arial" w:hAnsi="Arial" w:hint="default"/>
      </w:rPr>
    </w:lvl>
    <w:lvl w:ilvl="7" w:tplc="E1062F5A" w:tentative="1">
      <w:start w:val="1"/>
      <w:numFmt w:val="bullet"/>
      <w:lvlText w:val="•"/>
      <w:lvlJc w:val="left"/>
      <w:pPr>
        <w:tabs>
          <w:tab w:val="num" w:pos="6108"/>
        </w:tabs>
        <w:ind w:left="6108" w:hanging="360"/>
      </w:pPr>
      <w:rPr>
        <w:rFonts w:ascii="Arial" w:hAnsi="Arial" w:hint="default"/>
      </w:rPr>
    </w:lvl>
    <w:lvl w:ilvl="8" w:tplc="1776653A" w:tentative="1">
      <w:start w:val="1"/>
      <w:numFmt w:val="bullet"/>
      <w:lvlText w:val="•"/>
      <w:lvlJc w:val="left"/>
      <w:pPr>
        <w:tabs>
          <w:tab w:val="num" w:pos="6828"/>
        </w:tabs>
        <w:ind w:left="6828" w:hanging="360"/>
      </w:pPr>
      <w:rPr>
        <w:rFonts w:ascii="Arial" w:hAnsi="Arial" w:hint="default"/>
      </w:rPr>
    </w:lvl>
  </w:abstractNum>
  <w:abstractNum w:abstractNumId="9">
    <w:nsid w:val="248A7954"/>
    <w:multiLevelType w:val="hybridMultilevel"/>
    <w:tmpl w:val="B03097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BF3380B"/>
    <w:multiLevelType w:val="hybridMultilevel"/>
    <w:tmpl w:val="85267DA6"/>
    <w:lvl w:ilvl="0" w:tplc="C3505AE6">
      <w:start w:val="1"/>
      <w:numFmt w:val="bullet"/>
      <w:lvlText w:val="•"/>
      <w:lvlJc w:val="left"/>
      <w:pPr>
        <w:tabs>
          <w:tab w:val="num" w:pos="720"/>
        </w:tabs>
        <w:ind w:left="720" w:hanging="360"/>
      </w:pPr>
      <w:rPr>
        <w:rFonts w:ascii="Times New Roman" w:hAnsi="Times New Roman" w:hint="default"/>
      </w:rPr>
    </w:lvl>
    <w:lvl w:ilvl="1" w:tplc="B1C4352A" w:tentative="1">
      <w:start w:val="1"/>
      <w:numFmt w:val="bullet"/>
      <w:lvlText w:val="•"/>
      <w:lvlJc w:val="left"/>
      <w:pPr>
        <w:tabs>
          <w:tab w:val="num" w:pos="1440"/>
        </w:tabs>
        <w:ind w:left="1440" w:hanging="360"/>
      </w:pPr>
      <w:rPr>
        <w:rFonts w:ascii="Times New Roman" w:hAnsi="Times New Roman" w:hint="default"/>
      </w:rPr>
    </w:lvl>
    <w:lvl w:ilvl="2" w:tplc="0868E444" w:tentative="1">
      <w:start w:val="1"/>
      <w:numFmt w:val="bullet"/>
      <w:lvlText w:val="•"/>
      <w:lvlJc w:val="left"/>
      <w:pPr>
        <w:tabs>
          <w:tab w:val="num" w:pos="2160"/>
        </w:tabs>
        <w:ind w:left="2160" w:hanging="360"/>
      </w:pPr>
      <w:rPr>
        <w:rFonts w:ascii="Times New Roman" w:hAnsi="Times New Roman" w:hint="default"/>
      </w:rPr>
    </w:lvl>
    <w:lvl w:ilvl="3" w:tplc="A4503298" w:tentative="1">
      <w:start w:val="1"/>
      <w:numFmt w:val="bullet"/>
      <w:lvlText w:val="•"/>
      <w:lvlJc w:val="left"/>
      <w:pPr>
        <w:tabs>
          <w:tab w:val="num" w:pos="2880"/>
        </w:tabs>
        <w:ind w:left="2880" w:hanging="360"/>
      </w:pPr>
      <w:rPr>
        <w:rFonts w:ascii="Times New Roman" w:hAnsi="Times New Roman" w:hint="default"/>
      </w:rPr>
    </w:lvl>
    <w:lvl w:ilvl="4" w:tplc="4E04521C" w:tentative="1">
      <w:start w:val="1"/>
      <w:numFmt w:val="bullet"/>
      <w:lvlText w:val="•"/>
      <w:lvlJc w:val="left"/>
      <w:pPr>
        <w:tabs>
          <w:tab w:val="num" w:pos="3600"/>
        </w:tabs>
        <w:ind w:left="3600" w:hanging="360"/>
      </w:pPr>
      <w:rPr>
        <w:rFonts w:ascii="Times New Roman" w:hAnsi="Times New Roman" w:hint="default"/>
      </w:rPr>
    </w:lvl>
    <w:lvl w:ilvl="5" w:tplc="4F7C9956" w:tentative="1">
      <w:start w:val="1"/>
      <w:numFmt w:val="bullet"/>
      <w:lvlText w:val="•"/>
      <w:lvlJc w:val="left"/>
      <w:pPr>
        <w:tabs>
          <w:tab w:val="num" w:pos="4320"/>
        </w:tabs>
        <w:ind w:left="4320" w:hanging="360"/>
      </w:pPr>
      <w:rPr>
        <w:rFonts w:ascii="Times New Roman" w:hAnsi="Times New Roman" w:hint="default"/>
      </w:rPr>
    </w:lvl>
    <w:lvl w:ilvl="6" w:tplc="F1D4DEE0" w:tentative="1">
      <w:start w:val="1"/>
      <w:numFmt w:val="bullet"/>
      <w:lvlText w:val="•"/>
      <w:lvlJc w:val="left"/>
      <w:pPr>
        <w:tabs>
          <w:tab w:val="num" w:pos="5040"/>
        </w:tabs>
        <w:ind w:left="5040" w:hanging="360"/>
      </w:pPr>
      <w:rPr>
        <w:rFonts w:ascii="Times New Roman" w:hAnsi="Times New Roman" w:hint="default"/>
      </w:rPr>
    </w:lvl>
    <w:lvl w:ilvl="7" w:tplc="EB2CBB94" w:tentative="1">
      <w:start w:val="1"/>
      <w:numFmt w:val="bullet"/>
      <w:lvlText w:val="•"/>
      <w:lvlJc w:val="left"/>
      <w:pPr>
        <w:tabs>
          <w:tab w:val="num" w:pos="5760"/>
        </w:tabs>
        <w:ind w:left="5760" w:hanging="360"/>
      </w:pPr>
      <w:rPr>
        <w:rFonts w:ascii="Times New Roman" w:hAnsi="Times New Roman" w:hint="default"/>
      </w:rPr>
    </w:lvl>
    <w:lvl w:ilvl="8" w:tplc="CF104CC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CF44CEB"/>
    <w:multiLevelType w:val="hybridMultilevel"/>
    <w:tmpl w:val="6A665D28"/>
    <w:lvl w:ilvl="0" w:tplc="31A62DB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1B942E2"/>
    <w:multiLevelType w:val="hybridMultilevel"/>
    <w:tmpl w:val="9FB69FDE"/>
    <w:lvl w:ilvl="0" w:tplc="37FC2F36">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5011FA8"/>
    <w:multiLevelType w:val="hybridMultilevel"/>
    <w:tmpl w:val="450AE4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66329A8"/>
    <w:multiLevelType w:val="hybridMultilevel"/>
    <w:tmpl w:val="8A844F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B3B7EC4"/>
    <w:multiLevelType w:val="hybridMultilevel"/>
    <w:tmpl w:val="F1108A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F7E037E"/>
    <w:multiLevelType w:val="hybridMultilevel"/>
    <w:tmpl w:val="68227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0AD76B8"/>
    <w:multiLevelType w:val="hybridMultilevel"/>
    <w:tmpl w:val="6DD03F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BBC4223"/>
    <w:multiLevelType w:val="hybridMultilevel"/>
    <w:tmpl w:val="E28820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16129D2"/>
    <w:multiLevelType w:val="hybridMultilevel"/>
    <w:tmpl w:val="4EB038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61F38E8"/>
    <w:multiLevelType w:val="hybridMultilevel"/>
    <w:tmpl w:val="57445F0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638F3034"/>
    <w:multiLevelType w:val="hybridMultilevel"/>
    <w:tmpl w:val="DE62174A"/>
    <w:lvl w:ilvl="0" w:tplc="EC2E5134">
      <w:start w:val="1"/>
      <w:numFmt w:val="bullet"/>
      <w:lvlText w:val="•"/>
      <w:lvlJc w:val="left"/>
      <w:pPr>
        <w:tabs>
          <w:tab w:val="num" w:pos="720"/>
        </w:tabs>
        <w:ind w:left="720" w:hanging="360"/>
      </w:pPr>
      <w:rPr>
        <w:rFonts w:ascii="Times New Roman" w:hAnsi="Times New Roman" w:hint="default"/>
      </w:rPr>
    </w:lvl>
    <w:lvl w:ilvl="1" w:tplc="9F96A7C4" w:tentative="1">
      <w:start w:val="1"/>
      <w:numFmt w:val="bullet"/>
      <w:lvlText w:val="•"/>
      <w:lvlJc w:val="left"/>
      <w:pPr>
        <w:tabs>
          <w:tab w:val="num" w:pos="1440"/>
        </w:tabs>
        <w:ind w:left="1440" w:hanging="360"/>
      </w:pPr>
      <w:rPr>
        <w:rFonts w:ascii="Times New Roman" w:hAnsi="Times New Roman" w:hint="default"/>
      </w:rPr>
    </w:lvl>
    <w:lvl w:ilvl="2" w:tplc="A5A2CEBC" w:tentative="1">
      <w:start w:val="1"/>
      <w:numFmt w:val="bullet"/>
      <w:lvlText w:val="•"/>
      <w:lvlJc w:val="left"/>
      <w:pPr>
        <w:tabs>
          <w:tab w:val="num" w:pos="2160"/>
        </w:tabs>
        <w:ind w:left="2160" w:hanging="360"/>
      </w:pPr>
      <w:rPr>
        <w:rFonts w:ascii="Times New Roman" w:hAnsi="Times New Roman" w:hint="default"/>
      </w:rPr>
    </w:lvl>
    <w:lvl w:ilvl="3" w:tplc="AD7E4EC0" w:tentative="1">
      <w:start w:val="1"/>
      <w:numFmt w:val="bullet"/>
      <w:lvlText w:val="•"/>
      <w:lvlJc w:val="left"/>
      <w:pPr>
        <w:tabs>
          <w:tab w:val="num" w:pos="2880"/>
        </w:tabs>
        <w:ind w:left="2880" w:hanging="360"/>
      </w:pPr>
      <w:rPr>
        <w:rFonts w:ascii="Times New Roman" w:hAnsi="Times New Roman" w:hint="default"/>
      </w:rPr>
    </w:lvl>
    <w:lvl w:ilvl="4" w:tplc="B44A2146" w:tentative="1">
      <w:start w:val="1"/>
      <w:numFmt w:val="bullet"/>
      <w:lvlText w:val="•"/>
      <w:lvlJc w:val="left"/>
      <w:pPr>
        <w:tabs>
          <w:tab w:val="num" w:pos="3600"/>
        </w:tabs>
        <w:ind w:left="3600" w:hanging="360"/>
      </w:pPr>
      <w:rPr>
        <w:rFonts w:ascii="Times New Roman" w:hAnsi="Times New Roman" w:hint="default"/>
      </w:rPr>
    </w:lvl>
    <w:lvl w:ilvl="5" w:tplc="C7386B72" w:tentative="1">
      <w:start w:val="1"/>
      <w:numFmt w:val="bullet"/>
      <w:lvlText w:val="•"/>
      <w:lvlJc w:val="left"/>
      <w:pPr>
        <w:tabs>
          <w:tab w:val="num" w:pos="4320"/>
        </w:tabs>
        <w:ind w:left="4320" w:hanging="360"/>
      </w:pPr>
      <w:rPr>
        <w:rFonts w:ascii="Times New Roman" w:hAnsi="Times New Roman" w:hint="default"/>
      </w:rPr>
    </w:lvl>
    <w:lvl w:ilvl="6" w:tplc="68807ED2" w:tentative="1">
      <w:start w:val="1"/>
      <w:numFmt w:val="bullet"/>
      <w:lvlText w:val="•"/>
      <w:lvlJc w:val="left"/>
      <w:pPr>
        <w:tabs>
          <w:tab w:val="num" w:pos="5040"/>
        </w:tabs>
        <w:ind w:left="5040" w:hanging="360"/>
      </w:pPr>
      <w:rPr>
        <w:rFonts w:ascii="Times New Roman" w:hAnsi="Times New Roman" w:hint="default"/>
      </w:rPr>
    </w:lvl>
    <w:lvl w:ilvl="7" w:tplc="BE86BFAA" w:tentative="1">
      <w:start w:val="1"/>
      <w:numFmt w:val="bullet"/>
      <w:lvlText w:val="•"/>
      <w:lvlJc w:val="left"/>
      <w:pPr>
        <w:tabs>
          <w:tab w:val="num" w:pos="5760"/>
        </w:tabs>
        <w:ind w:left="5760" w:hanging="360"/>
      </w:pPr>
      <w:rPr>
        <w:rFonts w:ascii="Times New Roman" w:hAnsi="Times New Roman" w:hint="default"/>
      </w:rPr>
    </w:lvl>
    <w:lvl w:ilvl="8" w:tplc="6AFE24B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5E00F6F"/>
    <w:multiLevelType w:val="hybridMultilevel"/>
    <w:tmpl w:val="79AC2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D15108C"/>
    <w:multiLevelType w:val="hybridMultilevel"/>
    <w:tmpl w:val="E3364B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3F96F76"/>
    <w:multiLevelType w:val="hybridMultilevel"/>
    <w:tmpl w:val="9D544466"/>
    <w:lvl w:ilvl="0" w:tplc="5EF07ABE">
      <w:start w:val="1"/>
      <w:numFmt w:val="bullet"/>
      <w:lvlText w:val="•"/>
      <w:lvlJc w:val="left"/>
      <w:pPr>
        <w:tabs>
          <w:tab w:val="num" w:pos="720"/>
        </w:tabs>
        <w:ind w:left="720" w:hanging="360"/>
      </w:pPr>
      <w:rPr>
        <w:rFonts w:ascii="Arial" w:hAnsi="Arial" w:hint="default"/>
      </w:rPr>
    </w:lvl>
    <w:lvl w:ilvl="1" w:tplc="6A6AF80A" w:tentative="1">
      <w:start w:val="1"/>
      <w:numFmt w:val="bullet"/>
      <w:lvlText w:val="•"/>
      <w:lvlJc w:val="left"/>
      <w:pPr>
        <w:tabs>
          <w:tab w:val="num" w:pos="1440"/>
        </w:tabs>
        <w:ind w:left="1440" w:hanging="360"/>
      </w:pPr>
      <w:rPr>
        <w:rFonts w:ascii="Arial" w:hAnsi="Arial" w:hint="default"/>
      </w:rPr>
    </w:lvl>
    <w:lvl w:ilvl="2" w:tplc="25BE4308" w:tentative="1">
      <w:start w:val="1"/>
      <w:numFmt w:val="bullet"/>
      <w:lvlText w:val="•"/>
      <w:lvlJc w:val="left"/>
      <w:pPr>
        <w:tabs>
          <w:tab w:val="num" w:pos="2160"/>
        </w:tabs>
        <w:ind w:left="2160" w:hanging="360"/>
      </w:pPr>
      <w:rPr>
        <w:rFonts w:ascii="Arial" w:hAnsi="Arial" w:hint="default"/>
      </w:rPr>
    </w:lvl>
    <w:lvl w:ilvl="3" w:tplc="159EA63E" w:tentative="1">
      <w:start w:val="1"/>
      <w:numFmt w:val="bullet"/>
      <w:lvlText w:val="•"/>
      <w:lvlJc w:val="left"/>
      <w:pPr>
        <w:tabs>
          <w:tab w:val="num" w:pos="2880"/>
        </w:tabs>
        <w:ind w:left="2880" w:hanging="360"/>
      </w:pPr>
      <w:rPr>
        <w:rFonts w:ascii="Arial" w:hAnsi="Arial" w:hint="default"/>
      </w:rPr>
    </w:lvl>
    <w:lvl w:ilvl="4" w:tplc="4364BC3C" w:tentative="1">
      <w:start w:val="1"/>
      <w:numFmt w:val="bullet"/>
      <w:lvlText w:val="•"/>
      <w:lvlJc w:val="left"/>
      <w:pPr>
        <w:tabs>
          <w:tab w:val="num" w:pos="3600"/>
        </w:tabs>
        <w:ind w:left="3600" w:hanging="360"/>
      </w:pPr>
      <w:rPr>
        <w:rFonts w:ascii="Arial" w:hAnsi="Arial" w:hint="default"/>
      </w:rPr>
    </w:lvl>
    <w:lvl w:ilvl="5" w:tplc="FC168E54" w:tentative="1">
      <w:start w:val="1"/>
      <w:numFmt w:val="bullet"/>
      <w:lvlText w:val="•"/>
      <w:lvlJc w:val="left"/>
      <w:pPr>
        <w:tabs>
          <w:tab w:val="num" w:pos="4320"/>
        </w:tabs>
        <w:ind w:left="4320" w:hanging="360"/>
      </w:pPr>
      <w:rPr>
        <w:rFonts w:ascii="Arial" w:hAnsi="Arial" w:hint="default"/>
      </w:rPr>
    </w:lvl>
    <w:lvl w:ilvl="6" w:tplc="AA1458AC" w:tentative="1">
      <w:start w:val="1"/>
      <w:numFmt w:val="bullet"/>
      <w:lvlText w:val="•"/>
      <w:lvlJc w:val="left"/>
      <w:pPr>
        <w:tabs>
          <w:tab w:val="num" w:pos="5040"/>
        </w:tabs>
        <w:ind w:left="5040" w:hanging="360"/>
      </w:pPr>
      <w:rPr>
        <w:rFonts w:ascii="Arial" w:hAnsi="Arial" w:hint="default"/>
      </w:rPr>
    </w:lvl>
    <w:lvl w:ilvl="7" w:tplc="40E613FA" w:tentative="1">
      <w:start w:val="1"/>
      <w:numFmt w:val="bullet"/>
      <w:lvlText w:val="•"/>
      <w:lvlJc w:val="left"/>
      <w:pPr>
        <w:tabs>
          <w:tab w:val="num" w:pos="5760"/>
        </w:tabs>
        <w:ind w:left="5760" w:hanging="360"/>
      </w:pPr>
      <w:rPr>
        <w:rFonts w:ascii="Arial" w:hAnsi="Arial" w:hint="default"/>
      </w:rPr>
    </w:lvl>
    <w:lvl w:ilvl="8" w:tplc="A574C966" w:tentative="1">
      <w:start w:val="1"/>
      <w:numFmt w:val="bullet"/>
      <w:lvlText w:val="•"/>
      <w:lvlJc w:val="left"/>
      <w:pPr>
        <w:tabs>
          <w:tab w:val="num" w:pos="6480"/>
        </w:tabs>
        <w:ind w:left="6480" w:hanging="360"/>
      </w:pPr>
      <w:rPr>
        <w:rFonts w:ascii="Arial" w:hAnsi="Arial" w:hint="default"/>
      </w:rPr>
    </w:lvl>
  </w:abstractNum>
  <w:abstractNum w:abstractNumId="25">
    <w:nsid w:val="7DE6345C"/>
    <w:multiLevelType w:val="hybridMultilevel"/>
    <w:tmpl w:val="81DEA9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1"/>
  </w:num>
  <w:num w:numId="4">
    <w:abstractNumId w:val="24"/>
  </w:num>
  <w:num w:numId="5">
    <w:abstractNumId w:val="2"/>
  </w:num>
  <w:num w:numId="6">
    <w:abstractNumId w:val="4"/>
  </w:num>
  <w:num w:numId="7">
    <w:abstractNumId w:val="10"/>
  </w:num>
  <w:num w:numId="8">
    <w:abstractNumId w:val="20"/>
  </w:num>
  <w:num w:numId="9">
    <w:abstractNumId w:val="8"/>
  </w:num>
  <w:num w:numId="10">
    <w:abstractNumId w:val="18"/>
  </w:num>
  <w:num w:numId="11">
    <w:abstractNumId w:val="3"/>
  </w:num>
  <w:num w:numId="12">
    <w:abstractNumId w:val="25"/>
  </w:num>
  <w:num w:numId="13">
    <w:abstractNumId w:val="22"/>
  </w:num>
  <w:num w:numId="14">
    <w:abstractNumId w:val="13"/>
  </w:num>
  <w:num w:numId="15">
    <w:abstractNumId w:val="6"/>
  </w:num>
  <w:num w:numId="16">
    <w:abstractNumId w:val="5"/>
  </w:num>
  <w:num w:numId="17">
    <w:abstractNumId w:val="7"/>
  </w:num>
  <w:num w:numId="18">
    <w:abstractNumId w:val="14"/>
  </w:num>
  <w:num w:numId="19">
    <w:abstractNumId w:val="23"/>
  </w:num>
  <w:num w:numId="20">
    <w:abstractNumId w:val="0"/>
  </w:num>
  <w:num w:numId="21">
    <w:abstractNumId w:val="1"/>
  </w:num>
  <w:num w:numId="22">
    <w:abstractNumId w:val="15"/>
  </w:num>
  <w:num w:numId="23">
    <w:abstractNumId w:val="16"/>
  </w:num>
  <w:num w:numId="24">
    <w:abstractNumId w:val="17"/>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nb-NO"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19"/>
    <w:rsid w:val="00000F43"/>
    <w:rsid w:val="00003191"/>
    <w:rsid w:val="0000387B"/>
    <w:rsid w:val="0000573D"/>
    <w:rsid w:val="000071BB"/>
    <w:rsid w:val="000071BF"/>
    <w:rsid w:val="0000724F"/>
    <w:rsid w:val="00007409"/>
    <w:rsid w:val="000077AF"/>
    <w:rsid w:val="00010023"/>
    <w:rsid w:val="00011510"/>
    <w:rsid w:val="000116AA"/>
    <w:rsid w:val="00011FDD"/>
    <w:rsid w:val="00013B0E"/>
    <w:rsid w:val="00013B36"/>
    <w:rsid w:val="00014F49"/>
    <w:rsid w:val="0001653E"/>
    <w:rsid w:val="000165B8"/>
    <w:rsid w:val="000172F4"/>
    <w:rsid w:val="000205C9"/>
    <w:rsid w:val="000214FC"/>
    <w:rsid w:val="00023207"/>
    <w:rsid w:val="00023C96"/>
    <w:rsid w:val="0003217C"/>
    <w:rsid w:val="00032501"/>
    <w:rsid w:val="00032F98"/>
    <w:rsid w:val="00033465"/>
    <w:rsid w:val="00034EC6"/>
    <w:rsid w:val="000414FB"/>
    <w:rsid w:val="000445D5"/>
    <w:rsid w:val="000450F9"/>
    <w:rsid w:val="00045AE2"/>
    <w:rsid w:val="00046687"/>
    <w:rsid w:val="000472B8"/>
    <w:rsid w:val="00051DC3"/>
    <w:rsid w:val="0005323E"/>
    <w:rsid w:val="00053A8C"/>
    <w:rsid w:val="000552B9"/>
    <w:rsid w:val="000559FB"/>
    <w:rsid w:val="00055F69"/>
    <w:rsid w:val="000564DF"/>
    <w:rsid w:val="000564EB"/>
    <w:rsid w:val="00060178"/>
    <w:rsid w:val="00060637"/>
    <w:rsid w:val="00062FDE"/>
    <w:rsid w:val="00063D2A"/>
    <w:rsid w:val="00064382"/>
    <w:rsid w:val="00065996"/>
    <w:rsid w:val="0006683E"/>
    <w:rsid w:val="00066ABA"/>
    <w:rsid w:val="00070678"/>
    <w:rsid w:val="000706A7"/>
    <w:rsid w:val="00072BBA"/>
    <w:rsid w:val="00075AD1"/>
    <w:rsid w:val="00077357"/>
    <w:rsid w:val="00080795"/>
    <w:rsid w:val="0008191E"/>
    <w:rsid w:val="00084D15"/>
    <w:rsid w:val="00085364"/>
    <w:rsid w:val="00085414"/>
    <w:rsid w:val="000859FA"/>
    <w:rsid w:val="00085F46"/>
    <w:rsid w:val="00086BB3"/>
    <w:rsid w:val="00086CA4"/>
    <w:rsid w:val="00087586"/>
    <w:rsid w:val="0008773B"/>
    <w:rsid w:val="00087AF3"/>
    <w:rsid w:val="00090222"/>
    <w:rsid w:val="00092D90"/>
    <w:rsid w:val="00093226"/>
    <w:rsid w:val="00093C97"/>
    <w:rsid w:val="00094168"/>
    <w:rsid w:val="00094643"/>
    <w:rsid w:val="0009637F"/>
    <w:rsid w:val="00096726"/>
    <w:rsid w:val="000A0E1C"/>
    <w:rsid w:val="000A1445"/>
    <w:rsid w:val="000A2C61"/>
    <w:rsid w:val="000A6C89"/>
    <w:rsid w:val="000B1AE2"/>
    <w:rsid w:val="000C0596"/>
    <w:rsid w:val="000C2399"/>
    <w:rsid w:val="000C3124"/>
    <w:rsid w:val="000C3427"/>
    <w:rsid w:val="000C4297"/>
    <w:rsid w:val="000C478E"/>
    <w:rsid w:val="000C4940"/>
    <w:rsid w:val="000C62FD"/>
    <w:rsid w:val="000C77EA"/>
    <w:rsid w:val="000C7A98"/>
    <w:rsid w:val="000C7BF1"/>
    <w:rsid w:val="000D0798"/>
    <w:rsid w:val="000D6EB0"/>
    <w:rsid w:val="000D77A3"/>
    <w:rsid w:val="000E244B"/>
    <w:rsid w:val="000E3B1C"/>
    <w:rsid w:val="000E5E75"/>
    <w:rsid w:val="000F1822"/>
    <w:rsid w:val="000F1B95"/>
    <w:rsid w:val="000F27FE"/>
    <w:rsid w:val="000F3909"/>
    <w:rsid w:val="000F45BC"/>
    <w:rsid w:val="000F4D98"/>
    <w:rsid w:val="000F4DEA"/>
    <w:rsid w:val="000F6B04"/>
    <w:rsid w:val="00100FA2"/>
    <w:rsid w:val="001016D3"/>
    <w:rsid w:val="001026D2"/>
    <w:rsid w:val="00102FBF"/>
    <w:rsid w:val="00104CA8"/>
    <w:rsid w:val="0011031C"/>
    <w:rsid w:val="001113B2"/>
    <w:rsid w:val="00113DAE"/>
    <w:rsid w:val="00114EF3"/>
    <w:rsid w:val="0011605D"/>
    <w:rsid w:val="001164A9"/>
    <w:rsid w:val="00117DC1"/>
    <w:rsid w:val="00120E53"/>
    <w:rsid w:val="00122197"/>
    <w:rsid w:val="00126DFD"/>
    <w:rsid w:val="00127CCE"/>
    <w:rsid w:val="0013176A"/>
    <w:rsid w:val="00131F93"/>
    <w:rsid w:val="00132514"/>
    <w:rsid w:val="00134387"/>
    <w:rsid w:val="001401F2"/>
    <w:rsid w:val="00140432"/>
    <w:rsid w:val="00140C42"/>
    <w:rsid w:val="00143474"/>
    <w:rsid w:val="00143C59"/>
    <w:rsid w:val="00146783"/>
    <w:rsid w:val="0014780F"/>
    <w:rsid w:val="00147DB0"/>
    <w:rsid w:val="00150AD5"/>
    <w:rsid w:val="00152138"/>
    <w:rsid w:val="00152D52"/>
    <w:rsid w:val="00153DE2"/>
    <w:rsid w:val="00154739"/>
    <w:rsid w:val="00163A18"/>
    <w:rsid w:val="00165640"/>
    <w:rsid w:val="001732CA"/>
    <w:rsid w:val="001772D8"/>
    <w:rsid w:val="00177BC8"/>
    <w:rsid w:val="0018012D"/>
    <w:rsid w:val="00181049"/>
    <w:rsid w:val="001834B0"/>
    <w:rsid w:val="0018556A"/>
    <w:rsid w:val="00186163"/>
    <w:rsid w:val="00187989"/>
    <w:rsid w:val="00187E2E"/>
    <w:rsid w:val="001907AD"/>
    <w:rsid w:val="00193D2A"/>
    <w:rsid w:val="00193DD0"/>
    <w:rsid w:val="00194769"/>
    <w:rsid w:val="0019654F"/>
    <w:rsid w:val="001969A7"/>
    <w:rsid w:val="001A6184"/>
    <w:rsid w:val="001A7D38"/>
    <w:rsid w:val="001B042C"/>
    <w:rsid w:val="001B0E82"/>
    <w:rsid w:val="001B21FA"/>
    <w:rsid w:val="001B36E4"/>
    <w:rsid w:val="001B472F"/>
    <w:rsid w:val="001B6267"/>
    <w:rsid w:val="001B6905"/>
    <w:rsid w:val="001B6ACC"/>
    <w:rsid w:val="001B6B13"/>
    <w:rsid w:val="001B7EAA"/>
    <w:rsid w:val="001C1646"/>
    <w:rsid w:val="001C646E"/>
    <w:rsid w:val="001D0155"/>
    <w:rsid w:val="001D330F"/>
    <w:rsid w:val="001D485A"/>
    <w:rsid w:val="001D5381"/>
    <w:rsid w:val="001D566D"/>
    <w:rsid w:val="001D6064"/>
    <w:rsid w:val="001D6964"/>
    <w:rsid w:val="001D6F70"/>
    <w:rsid w:val="001E01F0"/>
    <w:rsid w:val="001E03B8"/>
    <w:rsid w:val="001E45D6"/>
    <w:rsid w:val="001E4A07"/>
    <w:rsid w:val="001E4FB7"/>
    <w:rsid w:val="001E5235"/>
    <w:rsid w:val="001E5797"/>
    <w:rsid w:val="001E657E"/>
    <w:rsid w:val="001F1213"/>
    <w:rsid w:val="001F598D"/>
    <w:rsid w:val="00202B90"/>
    <w:rsid w:val="0020450C"/>
    <w:rsid w:val="00206399"/>
    <w:rsid w:val="002067B8"/>
    <w:rsid w:val="00207592"/>
    <w:rsid w:val="002152D8"/>
    <w:rsid w:val="00221DFB"/>
    <w:rsid w:val="00222327"/>
    <w:rsid w:val="00225539"/>
    <w:rsid w:val="00226319"/>
    <w:rsid w:val="00227475"/>
    <w:rsid w:val="002300FD"/>
    <w:rsid w:val="00230DBD"/>
    <w:rsid w:val="0023250B"/>
    <w:rsid w:val="00233669"/>
    <w:rsid w:val="0023652C"/>
    <w:rsid w:val="002373D5"/>
    <w:rsid w:val="0023741A"/>
    <w:rsid w:val="00245DD6"/>
    <w:rsid w:val="00246724"/>
    <w:rsid w:val="002477EC"/>
    <w:rsid w:val="00247E55"/>
    <w:rsid w:val="002505B6"/>
    <w:rsid w:val="0025171A"/>
    <w:rsid w:val="00252958"/>
    <w:rsid w:val="00252AD8"/>
    <w:rsid w:val="00253F77"/>
    <w:rsid w:val="00254003"/>
    <w:rsid w:val="0025506A"/>
    <w:rsid w:val="002551EF"/>
    <w:rsid w:val="002573E8"/>
    <w:rsid w:val="00260B71"/>
    <w:rsid w:val="002641CF"/>
    <w:rsid w:val="002649A6"/>
    <w:rsid w:val="00267B32"/>
    <w:rsid w:val="00271399"/>
    <w:rsid w:val="00273FE1"/>
    <w:rsid w:val="0028004B"/>
    <w:rsid w:val="0028014D"/>
    <w:rsid w:val="00280E53"/>
    <w:rsid w:val="00282ABC"/>
    <w:rsid w:val="00282CF0"/>
    <w:rsid w:val="00283FCF"/>
    <w:rsid w:val="00286567"/>
    <w:rsid w:val="002867D6"/>
    <w:rsid w:val="00290627"/>
    <w:rsid w:val="00291682"/>
    <w:rsid w:val="00291717"/>
    <w:rsid w:val="0029448F"/>
    <w:rsid w:val="00294DE4"/>
    <w:rsid w:val="002A0CC9"/>
    <w:rsid w:val="002A563F"/>
    <w:rsid w:val="002A603D"/>
    <w:rsid w:val="002A763E"/>
    <w:rsid w:val="002B0929"/>
    <w:rsid w:val="002B1BE1"/>
    <w:rsid w:val="002B24F6"/>
    <w:rsid w:val="002B375D"/>
    <w:rsid w:val="002B3DF2"/>
    <w:rsid w:val="002C1B8B"/>
    <w:rsid w:val="002C21CF"/>
    <w:rsid w:val="002C2260"/>
    <w:rsid w:val="002C353D"/>
    <w:rsid w:val="002C3C91"/>
    <w:rsid w:val="002C6179"/>
    <w:rsid w:val="002D0901"/>
    <w:rsid w:val="002D12E4"/>
    <w:rsid w:val="002D24AA"/>
    <w:rsid w:val="002D2688"/>
    <w:rsid w:val="002D2F64"/>
    <w:rsid w:val="002E22E2"/>
    <w:rsid w:val="002E3E3F"/>
    <w:rsid w:val="002E569B"/>
    <w:rsid w:val="002E6E3B"/>
    <w:rsid w:val="002F09D2"/>
    <w:rsid w:val="002F17E4"/>
    <w:rsid w:val="002F3A22"/>
    <w:rsid w:val="002F5384"/>
    <w:rsid w:val="003012AA"/>
    <w:rsid w:val="00303472"/>
    <w:rsid w:val="0030364A"/>
    <w:rsid w:val="003053BC"/>
    <w:rsid w:val="00305F83"/>
    <w:rsid w:val="003061D6"/>
    <w:rsid w:val="003068CF"/>
    <w:rsid w:val="003072D5"/>
    <w:rsid w:val="003101F2"/>
    <w:rsid w:val="003102AA"/>
    <w:rsid w:val="00317D84"/>
    <w:rsid w:val="00320E56"/>
    <w:rsid w:val="003216C5"/>
    <w:rsid w:val="003248A7"/>
    <w:rsid w:val="00324FD8"/>
    <w:rsid w:val="003252EB"/>
    <w:rsid w:val="0032719F"/>
    <w:rsid w:val="00330783"/>
    <w:rsid w:val="00330FB0"/>
    <w:rsid w:val="003350B5"/>
    <w:rsid w:val="003378B3"/>
    <w:rsid w:val="00342635"/>
    <w:rsid w:val="00344D15"/>
    <w:rsid w:val="00347244"/>
    <w:rsid w:val="0034791E"/>
    <w:rsid w:val="003523BF"/>
    <w:rsid w:val="0035282A"/>
    <w:rsid w:val="00353590"/>
    <w:rsid w:val="0035365E"/>
    <w:rsid w:val="00354806"/>
    <w:rsid w:val="00356319"/>
    <w:rsid w:val="00356BA6"/>
    <w:rsid w:val="00357802"/>
    <w:rsid w:val="00357A65"/>
    <w:rsid w:val="00361419"/>
    <w:rsid w:val="0036197B"/>
    <w:rsid w:val="00361E9F"/>
    <w:rsid w:val="00362A39"/>
    <w:rsid w:val="00363316"/>
    <w:rsid w:val="00365A7E"/>
    <w:rsid w:val="0036709A"/>
    <w:rsid w:val="00371ED7"/>
    <w:rsid w:val="00373665"/>
    <w:rsid w:val="00374E74"/>
    <w:rsid w:val="00375BAA"/>
    <w:rsid w:val="00376603"/>
    <w:rsid w:val="00383A73"/>
    <w:rsid w:val="003842D2"/>
    <w:rsid w:val="003847A6"/>
    <w:rsid w:val="00390A3E"/>
    <w:rsid w:val="00391BEB"/>
    <w:rsid w:val="00393F4F"/>
    <w:rsid w:val="00394DD7"/>
    <w:rsid w:val="00396D31"/>
    <w:rsid w:val="00396EDB"/>
    <w:rsid w:val="003A28A4"/>
    <w:rsid w:val="003A310A"/>
    <w:rsid w:val="003A4560"/>
    <w:rsid w:val="003A6ED0"/>
    <w:rsid w:val="003B27B7"/>
    <w:rsid w:val="003B3BFB"/>
    <w:rsid w:val="003C065C"/>
    <w:rsid w:val="003C18FA"/>
    <w:rsid w:val="003C228A"/>
    <w:rsid w:val="003C273D"/>
    <w:rsid w:val="003C2BD8"/>
    <w:rsid w:val="003C533D"/>
    <w:rsid w:val="003C5A24"/>
    <w:rsid w:val="003C7D66"/>
    <w:rsid w:val="003D1E7A"/>
    <w:rsid w:val="003D2819"/>
    <w:rsid w:val="003D2E8F"/>
    <w:rsid w:val="003D3037"/>
    <w:rsid w:val="003D3B7D"/>
    <w:rsid w:val="003D4A0B"/>
    <w:rsid w:val="003D60DD"/>
    <w:rsid w:val="003E08E5"/>
    <w:rsid w:val="003E0964"/>
    <w:rsid w:val="003E7640"/>
    <w:rsid w:val="003E7A12"/>
    <w:rsid w:val="003F148D"/>
    <w:rsid w:val="003F1926"/>
    <w:rsid w:val="003F20A6"/>
    <w:rsid w:val="003F4CAE"/>
    <w:rsid w:val="003F698E"/>
    <w:rsid w:val="003F7E7A"/>
    <w:rsid w:val="00403AD6"/>
    <w:rsid w:val="00403EE3"/>
    <w:rsid w:val="00405210"/>
    <w:rsid w:val="004073DC"/>
    <w:rsid w:val="00411FC0"/>
    <w:rsid w:val="0041340D"/>
    <w:rsid w:val="00414CEC"/>
    <w:rsid w:val="00417799"/>
    <w:rsid w:val="0042032E"/>
    <w:rsid w:val="00422E90"/>
    <w:rsid w:val="00424847"/>
    <w:rsid w:val="00424F89"/>
    <w:rsid w:val="00425E33"/>
    <w:rsid w:val="00427E29"/>
    <w:rsid w:val="004302B8"/>
    <w:rsid w:val="00433786"/>
    <w:rsid w:val="00435545"/>
    <w:rsid w:val="00440229"/>
    <w:rsid w:val="00442D55"/>
    <w:rsid w:val="00444CAF"/>
    <w:rsid w:val="004453B4"/>
    <w:rsid w:val="00450A24"/>
    <w:rsid w:val="00451E4C"/>
    <w:rsid w:val="00452C89"/>
    <w:rsid w:val="00453002"/>
    <w:rsid w:val="00461ABC"/>
    <w:rsid w:val="00461C0C"/>
    <w:rsid w:val="0046570A"/>
    <w:rsid w:val="00467668"/>
    <w:rsid w:val="004720CC"/>
    <w:rsid w:val="0047328A"/>
    <w:rsid w:val="00476D52"/>
    <w:rsid w:val="0047744B"/>
    <w:rsid w:val="00484212"/>
    <w:rsid w:val="004851DF"/>
    <w:rsid w:val="00486281"/>
    <w:rsid w:val="0048670A"/>
    <w:rsid w:val="00486F61"/>
    <w:rsid w:val="0049446C"/>
    <w:rsid w:val="004952B6"/>
    <w:rsid w:val="004A042B"/>
    <w:rsid w:val="004A2AFC"/>
    <w:rsid w:val="004A45F6"/>
    <w:rsid w:val="004A4762"/>
    <w:rsid w:val="004A6850"/>
    <w:rsid w:val="004A6EB3"/>
    <w:rsid w:val="004B26B2"/>
    <w:rsid w:val="004B2A39"/>
    <w:rsid w:val="004B5286"/>
    <w:rsid w:val="004B6623"/>
    <w:rsid w:val="004C04CE"/>
    <w:rsid w:val="004C2636"/>
    <w:rsid w:val="004C40BE"/>
    <w:rsid w:val="004C4EE4"/>
    <w:rsid w:val="004C6CA8"/>
    <w:rsid w:val="004D0333"/>
    <w:rsid w:val="004D05F2"/>
    <w:rsid w:val="004D0925"/>
    <w:rsid w:val="004D138F"/>
    <w:rsid w:val="004D13FD"/>
    <w:rsid w:val="004D157B"/>
    <w:rsid w:val="004D1F3F"/>
    <w:rsid w:val="004D411F"/>
    <w:rsid w:val="004D4F69"/>
    <w:rsid w:val="004D4F81"/>
    <w:rsid w:val="004D5254"/>
    <w:rsid w:val="004D5603"/>
    <w:rsid w:val="004D56C5"/>
    <w:rsid w:val="004D6028"/>
    <w:rsid w:val="004E131F"/>
    <w:rsid w:val="004E1B36"/>
    <w:rsid w:val="004E483A"/>
    <w:rsid w:val="004E5225"/>
    <w:rsid w:val="004E5EFE"/>
    <w:rsid w:val="004E6287"/>
    <w:rsid w:val="004E6D5E"/>
    <w:rsid w:val="004E7D84"/>
    <w:rsid w:val="004F1013"/>
    <w:rsid w:val="004F112C"/>
    <w:rsid w:val="004F2880"/>
    <w:rsid w:val="004F4A5F"/>
    <w:rsid w:val="004F4C3A"/>
    <w:rsid w:val="004F57C5"/>
    <w:rsid w:val="004F62CF"/>
    <w:rsid w:val="004F6CC6"/>
    <w:rsid w:val="004F7356"/>
    <w:rsid w:val="004F797A"/>
    <w:rsid w:val="004F7AC2"/>
    <w:rsid w:val="00501688"/>
    <w:rsid w:val="00501D5E"/>
    <w:rsid w:val="005022B3"/>
    <w:rsid w:val="00502324"/>
    <w:rsid w:val="00502A5F"/>
    <w:rsid w:val="00504B5C"/>
    <w:rsid w:val="0050569E"/>
    <w:rsid w:val="00514335"/>
    <w:rsid w:val="00515E2C"/>
    <w:rsid w:val="0051661B"/>
    <w:rsid w:val="00517010"/>
    <w:rsid w:val="00521A5D"/>
    <w:rsid w:val="00521EA7"/>
    <w:rsid w:val="00523051"/>
    <w:rsid w:val="00524EDD"/>
    <w:rsid w:val="00525B65"/>
    <w:rsid w:val="00527E18"/>
    <w:rsid w:val="005327D1"/>
    <w:rsid w:val="0053310D"/>
    <w:rsid w:val="00542054"/>
    <w:rsid w:val="00543427"/>
    <w:rsid w:val="00544ED7"/>
    <w:rsid w:val="00545093"/>
    <w:rsid w:val="005453F3"/>
    <w:rsid w:val="005454FF"/>
    <w:rsid w:val="00545A76"/>
    <w:rsid w:val="00546FAB"/>
    <w:rsid w:val="00547E0D"/>
    <w:rsid w:val="00547EBD"/>
    <w:rsid w:val="00553A47"/>
    <w:rsid w:val="005540E7"/>
    <w:rsid w:val="0055660C"/>
    <w:rsid w:val="005608C4"/>
    <w:rsid w:val="005608DA"/>
    <w:rsid w:val="00560DFE"/>
    <w:rsid w:val="0056169A"/>
    <w:rsid w:val="005624BF"/>
    <w:rsid w:val="005630C3"/>
    <w:rsid w:val="005638E0"/>
    <w:rsid w:val="00564C51"/>
    <w:rsid w:val="005659BD"/>
    <w:rsid w:val="0056610F"/>
    <w:rsid w:val="00566A08"/>
    <w:rsid w:val="0056711F"/>
    <w:rsid w:val="0056781E"/>
    <w:rsid w:val="005729DB"/>
    <w:rsid w:val="00573C60"/>
    <w:rsid w:val="00573E2A"/>
    <w:rsid w:val="0057660D"/>
    <w:rsid w:val="005779CC"/>
    <w:rsid w:val="00577E09"/>
    <w:rsid w:val="00577EA4"/>
    <w:rsid w:val="00580C71"/>
    <w:rsid w:val="00582044"/>
    <w:rsid w:val="00583666"/>
    <w:rsid w:val="005838A1"/>
    <w:rsid w:val="00585784"/>
    <w:rsid w:val="00585C09"/>
    <w:rsid w:val="00586A1C"/>
    <w:rsid w:val="00586EF5"/>
    <w:rsid w:val="00587397"/>
    <w:rsid w:val="00587776"/>
    <w:rsid w:val="00591C22"/>
    <w:rsid w:val="005945F2"/>
    <w:rsid w:val="005958B0"/>
    <w:rsid w:val="0059760F"/>
    <w:rsid w:val="005A4DC3"/>
    <w:rsid w:val="005A54B5"/>
    <w:rsid w:val="005A749F"/>
    <w:rsid w:val="005A7C5B"/>
    <w:rsid w:val="005B13D8"/>
    <w:rsid w:val="005B1462"/>
    <w:rsid w:val="005B1797"/>
    <w:rsid w:val="005B2083"/>
    <w:rsid w:val="005B2773"/>
    <w:rsid w:val="005B3718"/>
    <w:rsid w:val="005B60EE"/>
    <w:rsid w:val="005B6F2F"/>
    <w:rsid w:val="005B7765"/>
    <w:rsid w:val="005C3251"/>
    <w:rsid w:val="005C3B84"/>
    <w:rsid w:val="005C3BD3"/>
    <w:rsid w:val="005C58E6"/>
    <w:rsid w:val="005C5DC4"/>
    <w:rsid w:val="005C6341"/>
    <w:rsid w:val="005C6A72"/>
    <w:rsid w:val="005C72E1"/>
    <w:rsid w:val="005D3380"/>
    <w:rsid w:val="005D3DA8"/>
    <w:rsid w:val="005D3E59"/>
    <w:rsid w:val="005D5718"/>
    <w:rsid w:val="005D5830"/>
    <w:rsid w:val="005D6962"/>
    <w:rsid w:val="005D7B72"/>
    <w:rsid w:val="005E5D7E"/>
    <w:rsid w:val="005F0B8C"/>
    <w:rsid w:val="005F2706"/>
    <w:rsid w:val="005F2DA8"/>
    <w:rsid w:val="005F71D0"/>
    <w:rsid w:val="005F7D86"/>
    <w:rsid w:val="00600C9F"/>
    <w:rsid w:val="006038BF"/>
    <w:rsid w:val="00603B4C"/>
    <w:rsid w:val="00604B93"/>
    <w:rsid w:val="00607EA2"/>
    <w:rsid w:val="0061017A"/>
    <w:rsid w:val="006127ED"/>
    <w:rsid w:val="00612F9C"/>
    <w:rsid w:val="006131A0"/>
    <w:rsid w:val="006135BF"/>
    <w:rsid w:val="00614EE5"/>
    <w:rsid w:val="0061540E"/>
    <w:rsid w:val="00620CBA"/>
    <w:rsid w:val="00621954"/>
    <w:rsid w:val="00622C92"/>
    <w:rsid w:val="006254D2"/>
    <w:rsid w:val="0062601C"/>
    <w:rsid w:val="006316AD"/>
    <w:rsid w:val="00634DA5"/>
    <w:rsid w:val="0063731E"/>
    <w:rsid w:val="006423FD"/>
    <w:rsid w:val="006461F0"/>
    <w:rsid w:val="00647923"/>
    <w:rsid w:val="006500E1"/>
    <w:rsid w:val="00657C98"/>
    <w:rsid w:val="0066222E"/>
    <w:rsid w:val="00663B42"/>
    <w:rsid w:val="00663CFC"/>
    <w:rsid w:val="006640E7"/>
    <w:rsid w:val="00664780"/>
    <w:rsid w:val="00665B84"/>
    <w:rsid w:val="0066654F"/>
    <w:rsid w:val="006759D1"/>
    <w:rsid w:val="0067703D"/>
    <w:rsid w:val="00682608"/>
    <w:rsid w:val="00682F2A"/>
    <w:rsid w:val="00683903"/>
    <w:rsid w:val="006851D1"/>
    <w:rsid w:val="006862A1"/>
    <w:rsid w:val="0069129B"/>
    <w:rsid w:val="006929BA"/>
    <w:rsid w:val="00693463"/>
    <w:rsid w:val="00694749"/>
    <w:rsid w:val="00695B56"/>
    <w:rsid w:val="00695D7B"/>
    <w:rsid w:val="006A5F8E"/>
    <w:rsid w:val="006A6927"/>
    <w:rsid w:val="006B107E"/>
    <w:rsid w:val="006B2DB7"/>
    <w:rsid w:val="006B351E"/>
    <w:rsid w:val="006B3CA6"/>
    <w:rsid w:val="006B4691"/>
    <w:rsid w:val="006B5617"/>
    <w:rsid w:val="006B5B67"/>
    <w:rsid w:val="006B7581"/>
    <w:rsid w:val="006C0A8D"/>
    <w:rsid w:val="006C0D24"/>
    <w:rsid w:val="006C1355"/>
    <w:rsid w:val="006C1F2E"/>
    <w:rsid w:val="006C21BB"/>
    <w:rsid w:val="006C2428"/>
    <w:rsid w:val="006C341D"/>
    <w:rsid w:val="006C3B0B"/>
    <w:rsid w:val="006C5B3A"/>
    <w:rsid w:val="006C66D5"/>
    <w:rsid w:val="006C6BD8"/>
    <w:rsid w:val="006D0D3B"/>
    <w:rsid w:val="006D1E7F"/>
    <w:rsid w:val="006D4149"/>
    <w:rsid w:val="006D55DD"/>
    <w:rsid w:val="006D5782"/>
    <w:rsid w:val="006E018E"/>
    <w:rsid w:val="006E2520"/>
    <w:rsid w:val="006E28E7"/>
    <w:rsid w:val="006E3820"/>
    <w:rsid w:val="006E581F"/>
    <w:rsid w:val="006E66A3"/>
    <w:rsid w:val="006E7879"/>
    <w:rsid w:val="006F21C8"/>
    <w:rsid w:val="006F2B33"/>
    <w:rsid w:val="006F3AA0"/>
    <w:rsid w:val="006F7978"/>
    <w:rsid w:val="006F7C6C"/>
    <w:rsid w:val="00702795"/>
    <w:rsid w:val="00702B2E"/>
    <w:rsid w:val="00710399"/>
    <w:rsid w:val="00713D64"/>
    <w:rsid w:val="007167BE"/>
    <w:rsid w:val="00717B11"/>
    <w:rsid w:val="007219FF"/>
    <w:rsid w:val="00722F32"/>
    <w:rsid w:val="007243E0"/>
    <w:rsid w:val="0072493F"/>
    <w:rsid w:val="00726449"/>
    <w:rsid w:val="00731AD1"/>
    <w:rsid w:val="00732B07"/>
    <w:rsid w:val="007337D2"/>
    <w:rsid w:val="00733A5D"/>
    <w:rsid w:val="00735B51"/>
    <w:rsid w:val="00736759"/>
    <w:rsid w:val="007401F5"/>
    <w:rsid w:val="00742DF5"/>
    <w:rsid w:val="0074368C"/>
    <w:rsid w:val="00750E6A"/>
    <w:rsid w:val="00755860"/>
    <w:rsid w:val="00755D9E"/>
    <w:rsid w:val="00761073"/>
    <w:rsid w:val="00776858"/>
    <w:rsid w:val="0077688C"/>
    <w:rsid w:val="00780489"/>
    <w:rsid w:val="00780738"/>
    <w:rsid w:val="00782DB6"/>
    <w:rsid w:val="00783F6D"/>
    <w:rsid w:val="007859D4"/>
    <w:rsid w:val="00791092"/>
    <w:rsid w:val="007914F1"/>
    <w:rsid w:val="00793128"/>
    <w:rsid w:val="007954C8"/>
    <w:rsid w:val="007A0F91"/>
    <w:rsid w:val="007A1421"/>
    <w:rsid w:val="007A256F"/>
    <w:rsid w:val="007A4C37"/>
    <w:rsid w:val="007A57C4"/>
    <w:rsid w:val="007A785A"/>
    <w:rsid w:val="007A78C7"/>
    <w:rsid w:val="007B19AB"/>
    <w:rsid w:val="007B28F5"/>
    <w:rsid w:val="007B7767"/>
    <w:rsid w:val="007C0EE3"/>
    <w:rsid w:val="007C25C7"/>
    <w:rsid w:val="007C51BB"/>
    <w:rsid w:val="007C778E"/>
    <w:rsid w:val="007D131A"/>
    <w:rsid w:val="007E053E"/>
    <w:rsid w:val="007E0D37"/>
    <w:rsid w:val="007E2A45"/>
    <w:rsid w:val="007E4726"/>
    <w:rsid w:val="007E59F2"/>
    <w:rsid w:val="007E798B"/>
    <w:rsid w:val="007E7B4C"/>
    <w:rsid w:val="007F0568"/>
    <w:rsid w:val="007F0A91"/>
    <w:rsid w:val="007F0DAC"/>
    <w:rsid w:val="007F3B23"/>
    <w:rsid w:val="007F63BE"/>
    <w:rsid w:val="007F656B"/>
    <w:rsid w:val="007F6B77"/>
    <w:rsid w:val="007F6F8A"/>
    <w:rsid w:val="007F7545"/>
    <w:rsid w:val="008003D9"/>
    <w:rsid w:val="008006C7"/>
    <w:rsid w:val="008007EA"/>
    <w:rsid w:val="00800D4D"/>
    <w:rsid w:val="00802A93"/>
    <w:rsid w:val="008035E1"/>
    <w:rsid w:val="00803DBF"/>
    <w:rsid w:val="00804626"/>
    <w:rsid w:val="00804FAE"/>
    <w:rsid w:val="0080594B"/>
    <w:rsid w:val="00807F90"/>
    <w:rsid w:val="00814B69"/>
    <w:rsid w:val="00815078"/>
    <w:rsid w:val="008160C3"/>
    <w:rsid w:val="0081684F"/>
    <w:rsid w:val="008204A3"/>
    <w:rsid w:val="0082081D"/>
    <w:rsid w:val="00821A0A"/>
    <w:rsid w:val="008227EE"/>
    <w:rsid w:val="00822D8A"/>
    <w:rsid w:val="00824053"/>
    <w:rsid w:val="008243AE"/>
    <w:rsid w:val="00824463"/>
    <w:rsid w:val="00824482"/>
    <w:rsid w:val="00831178"/>
    <w:rsid w:val="0083172D"/>
    <w:rsid w:val="0083338B"/>
    <w:rsid w:val="0083428F"/>
    <w:rsid w:val="00835D0F"/>
    <w:rsid w:val="00840CAA"/>
    <w:rsid w:val="0084386B"/>
    <w:rsid w:val="00843A6C"/>
    <w:rsid w:val="00844CD3"/>
    <w:rsid w:val="00845210"/>
    <w:rsid w:val="00845BC7"/>
    <w:rsid w:val="00846333"/>
    <w:rsid w:val="008507FC"/>
    <w:rsid w:val="00860FE0"/>
    <w:rsid w:val="00861DB9"/>
    <w:rsid w:val="00862DD4"/>
    <w:rsid w:val="00863118"/>
    <w:rsid w:val="0086397A"/>
    <w:rsid w:val="00863F30"/>
    <w:rsid w:val="00864084"/>
    <w:rsid w:val="0086409D"/>
    <w:rsid w:val="00866CAE"/>
    <w:rsid w:val="00872ED7"/>
    <w:rsid w:val="0087410C"/>
    <w:rsid w:val="00876C53"/>
    <w:rsid w:val="008779D0"/>
    <w:rsid w:val="00880512"/>
    <w:rsid w:val="00883524"/>
    <w:rsid w:val="00886069"/>
    <w:rsid w:val="00890642"/>
    <w:rsid w:val="0089168D"/>
    <w:rsid w:val="00891BB2"/>
    <w:rsid w:val="008928C5"/>
    <w:rsid w:val="0089409D"/>
    <w:rsid w:val="00894FD7"/>
    <w:rsid w:val="00896229"/>
    <w:rsid w:val="0089750D"/>
    <w:rsid w:val="008A4FE7"/>
    <w:rsid w:val="008A5570"/>
    <w:rsid w:val="008A6049"/>
    <w:rsid w:val="008A65B0"/>
    <w:rsid w:val="008B05D8"/>
    <w:rsid w:val="008B6633"/>
    <w:rsid w:val="008B710E"/>
    <w:rsid w:val="008C0927"/>
    <w:rsid w:val="008C261D"/>
    <w:rsid w:val="008C2720"/>
    <w:rsid w:val="008C4996"/>
    <w:rsid w:val="008C69E7"/>
    <w:rsid w:val="008C7A92"/>
    <w:rsid w:val="008D35E9"/>
    <w:rsid w:val="008D57AE"/>
    <w:rsid w:val="008D75CB"/>
    <w:rsid w:val="008E08B0"/>
    <w:rsid w:val="008E1095"/>
    <w:rsid w:val="008E1F3C"/>
    <w:rsid w:val="008E3263"/>
    <w:rsid w:val="008E374D"/>
    <w:rsid w:val="008F0E41"/>
    <w:rsid w:val="008F13C5"/>
    <w:rsid w:val="008F13DA"/>
    <w:rsid w:val="008F1B14"/>
    <w:rsid w:val="008F2CD9"/>
    <w:rsid w:val="008F3CC8"/>
    <w:rsid w:val="008F6284"/>
    <w:rsid w:val="008F68E0"/>
    <w:rsid w:val="008F751E"/>
    <w:rsid w:val="009000C5"/>
    <w:rsid w:val="0090069E"/>
    <w:rsid w:val="00901051"/>
    <w:rsid w:val="00901B50"/>
    <w:rsid w:val="00903D54"/>
    <w:rsid w:val="009101A2"/>
    <w:rsid w:val="009119B5"/>
    <w:rsid w:val="009177BF"/>
    <w:rsid w:val="00917A89"/>
    <w:rsid w:val="00917BF1"/>
    <w:rsid w:val="00920284"/>
    <w:rsid w:val="00920702"/>
    <w:rsid w:val="009213A1"/>
    <w:rsid w:val="00923E4E"/>
    <w:rsid w:val="009240AC"/>
    <w:rsid w:val="00932E48"/>
    <w:rsid w:val="009333C8"/>
    <w:rsid w:val="0093375F"/>
    <w:rsid w:val="0093665E"/>
    <w:rsid w:val="009376D6"/>
    <w:rsid w:val="009417A6"/>
    <w:rsid w:val="00942650"/>
    <w:rsid w:val="0094299E"/>
    <w:rsid w:val="00944A62"/>
    <w:rsid w:val="00944E2F"/>
    <w:rsid w:val="00944FDC"/>
    <w:rsid w:val="00945F18"/>
    <w:rsid w:val="00947705"/>
    <w:rsid w:val="00950095"/>
    <w:rsid w:val="00952665"/>
    <w:rsid w:val="00953B44"/>
    <w:rsid w:val="00954315"/>
    <w:rsid w:val="009603F1"/>
    <w:rsid w:val="00961436"/>
    <w:rsid w:val="00962D84"/>
    <w:rsid w:val="009640B5"/>
    <w:rsid w:val="0096608E"/>
    <w:rsid w:val="00975317"/>
    <w:rsid w:val="00977394"/>
    <w:rsid w:val="009774B7"/>
    <w:rsid w:val="00982E79"/>
    <w:rsid w:val="009858C0"/>
    <w:rsid w:val="00986329"/>
    <w:rsid w:val="009869E6"/>
    <w:rsid w:val="00986BCC"/>
    <w:rsid w:val="00987CB6"/>
    <w:rsid w:val="009904B2"/>
    <w:rsid w:val="00992DFB"/>
    <w:rsid w:val="00992EA3"/>
    <w:rsid w:val="00993F9C"/>
    <w:rsid w:val="00996132"/>
    <w:rsid w:val="009A0E55"/>
    <w:rsid w:val="009A1F95"/>
    <w:rsid w:val="009A22B1"/>
    <w:rsid w:val="009A52F8"/>
    <w:rsid w:val="009A6894"/>
    <w:rsid w:val="009A7AA1"/>
    <w:rsid w:val="009B064A"/>
    <w:rsid w:val="009B25D5"/>
    <w:rsid w:val="009B3772"/>
    <w:rsid w:val="009B544F"/>
    <w:rsid w:val="009B547C"/>
    <w:rsid w:val="009C00CE"/>
    <w:rsid w:val="009C03F9"/>
    <w:rsid w:val="009C35C4"/>
    <w:rsid w:val="009C4B65"/>
    <w:rsid w:val="009C4BF9"/>
    <w:rsid w:val="009C4E75"/>
    <w:rsid w:val="009C4F55"/>
    <w:rsid w:val="009C53DB"/>
    <w:rsid w:val="009C6100"/>
    <w:rsid w:val="009C640F"/>
    <w:rsid w:val="009D0080"/>
    <w:rsid w:val="009D2DA5"/>
    <w:rsid w:val="009D5CF1"/>
    <w:rsid w:val="009D7590"/>
    <w:rsid w:val="009E16FF"/>
    <w:rsid w:val="009E1A3A"/>
    <w:rsid w:val="009E298E"/>
    <w:rsid w:val="009E6B69"/>
    <w:rsid w:val="009F061E"/>
    <w:rsid w:val="009F2C27"/>
    <w:rsid w:val="009F302F"/>
    <w:rsid w:val="009F3719"/>
    <w:rsid w:val="009F498C"/>
    <w:rsid w:val="00A00538"/>
    <w:rsid w:val="00A00FF3"/>
    <w:rsid w:val="00A01230"/>
    <w:rsid w:val="00A026F0"/>
    <w:rsid w:val="00A031C4"/>
    <w:rsid w:val="00A03CCC"/>
    <w:rsid w:val="00A04029"/>
    <w:rsid w:val="00A05CFE"/>
    <w:rsid w:val="00A072D3"/>
    <w:rsid w:val="00A11C49"/>
    <w:rsid w:val="00A12196"/>
    <w:rsid w:val="00A14D80"/>
    <w:rsid w:val="00A15290"/>
    <w:rsid w:val="00A15840"/>
    <w:rsid w:val="00A15AEC"/>
    <w:rsid w:val="00A16E86"/>
    <w:rsid w:val="00A2076A"/>
    <w:rsid w:val="00A22864"/>
    <w:rsid w:val="00A27ED2"/>
    <w:rsid w:val="00A302D9"/>
    <w:rsid w:val="00A31DB0"/>
    <w:rsid w:val="00A3399A"/>
    <w:rsid w:val="00A40E5F"/>
    <w:rsid w:val="00A40F6D"/>
    <w:rsid w:val="00A40F9A"/>
    <w:rsid w:val="00A41149"/>
    <w:rsid w:val="00A43C62"/>
    <w:rsid w:val="00A43E00"/>
    <w:rsid w:val="00A455A0"/>
    <w:rsid w:val="00A47195"/>
    <w:rsid w:val="00A47CC8"/>
    <w:rsid w:val="00A51354"/>
    <w:rsid w:val="00A528BD"/>
    <w:rsid w:val="00A53CE6"/>
    <w:rsid w:val="00A54C56"/>
    <w:rsid w:val="00A55CBB"/>
    <w:rsid w:val="00A579D3"/>
    <w:rsid w:val="00A57FE6"/>
    <w:rsid w:val="00A61D00"/>
    <w:rsid w:val="00A62022"/>
    <w:rsid w:val="00A639A8"/>
    <w:rsid w:val="00A67D31"/>
    <w:rsid w:val="00A70BC5"/>
    <w:rsid w:val="00A71C1C"/>
    <w:rsid w:val="00A736C0"/>
    <w:rsid w:val="00A73DA5"/>
    <w:rsid w:val="00A74CDE"/>
    <w:rsid w:val="00A74F72"/>
    <w:rsid w:val="00A75DBE"/>
    <w:rsid w:val="00A779F3"/>
    <w:rsid w:val="00A82D04"/>
    <w:rsid w:val="00A84604"/>
    <w:rsid w:val="00A87A60"/>
    <w:rsid w:val="00A90A56"/>
    <w:rsid w:val="00AA0C3D"/>
    <w:rsid w:val="00AA4252"/>
    <w:rsid w:val="00AA625F"/>
    <w:rsid w:val="00AA6267"/>
    <w:rsid w:val="00AB0BF3"/>
    <w:rsid w:val="00AB1BC2"/>
    <w:rsid w:val="00AB2DD9"/>
    <w:rsid w:val="00AB51B7"/>
    <w:rsid w:val="00AC11F7"/>
    <w:rsid w:val="00AC1254"/>
    <w:rsid w:val="00AC18EC"/>
    <w:rsid w:val="00AC3599"/>
    <w:rsid w:val="00AC5D63"/>
    <w:rsid w:val="00AC7A49"/>
    <w:rsid w:val="00AD0997"/>
    <w:rsid w:val="00AD1386"/>
    <w:rsid w:val="00AD381D"/>
    <w:rsid w:val="00AD3EB7"/>
    <w:rsid w:val="00AE2792"/>
    <w:rsid w:val="00AE2814"/>
    <w:rsid w:val="00AE31FF"/>
    <w:rsid w:val="00AE3A95"/>
    <w:rsid w:val="00AE3B1B"/>
    <w:rsid w:val="00AE4BFD"/>
    <w:rsid w:val="00AE60ED"/>
    <w:rsid w:val="00AE6D2E"/>
    <w:rsid w:val="00AF2AC4"/>
    <w:rsid w:val="00AF4372"/>
    <w:rsid w:val="00AF5AFF"/>
    <w:rsid w:val="00AF74D3"/>
    <w:rsid w:val="00B01256"/>
    <w:rsid w:val="00B01606"/>
    <w:rsid w:val="00B01907"/>
    <w:rsid w:val="00B02418"/>
    <w:rsid w:val="00B02803"/>
    <w:rsid w:val="00B028DE"/>
    <w:rsid w:val="00B02C7B"/>
    <w:rsid w:val="00B04EC7"/>
    <w:rsid w:val="00B053BC"/>
    <w:rsid w:val="00B07F7B"/>
    <w:rsid w:val="00B1275C"/>
    <w:rsid w:val="00B141F2"/>
    <w:rsid w:val="00B157C0"/>
    <w:rsid w:val="00B16FC9"/>
    <w:rsid w:val="00B171F4"/>
    <w:rsid w:val="00B20070"/>
    <w:rsid w:val="00B24DD0"/>
    <w:rsid w:val="00B2547D"/>
    <w:rsid w:val="00B27BE5"/>
    <w:rsid w:val="00B30F33"/>
    <w:rsid w:val="00B312F7"/>
    <w:rsid w:val="00B37284"/>
    <w:rsid w:val="00B40895"/>
    <w:rsid w:val="00B4212C"/>
    <w:rsid w:val="00B42CD1"/>
    <w:rsid w:val="00B434D8"/>
    <w:rsid w:val="00B51259"/>
    <w:rsid w:val="00B51511"/>
    <w:rsid w:val="00B51D5A"/>
    <w:rsid w:val="00B5281D"/>
    <w:rsid w:val="00B5353D"/>
    <w:rsid w:val="00B610DD"/>
    <w:rsid w:val="00B62073"/>
    <w:rsid w:val="00B6263C"/>
    <w:rsid w:val="00B62734"/>
    <w:rsid w:val="00B63964"/>
    <w:rsid w:val="00B66616"/>
    <w:rsid w:val="00B70CD2"/>
    <w:rsid w:val="00B72883"/>
    <w:rsid w:val="00B74E0B"/>
    <w:rsid w:val="00B75B36"/>
    <w:rsid w:val="00B7732B"/>
    <w:rsid w:val="00B77AFB"/>
    <w:rsid w:val="00B77E6B"/>
    <w:rsid w:val="00B80284"/>
    <w:rsid w:val="00B81660"/>
    <w:rsid w:val="00B816CC"/>
    <w:rsid w:val="00B81C4F"/>
    <w:rsid w:val="00B83A6A"/>
    <w:rsid w:val="00B84339"/>
    <w:rsid w:val="00B8475A"/>
    <w:rsid w:val="00B85E9F"/>
    <w:rsid w:val="00B86BB9"/>
    <w:rsid w:val="00B87CC7"/>
    <w:rsid w:val="00B87CD2"/>
    <w:rsid w:val="00B87F80"/>
    <w:rsid w:val="00B90790"/>
    <w:rsid w:val="00B92012"/>
    <w:rsid w:val="00B92DB6"/>
    <w:rsid w:val="00B92FB8"/>
    <w:rsid w:val="00B95188"/>
    <w:rsid w:val="00B97411"/>
    <w:rsid w:val="00B97921"/>
    <w:rsid w:val="00B97E0D"/>
    <w:rsid w:val="00BA065B"/>
    <w:rsid w:val="00BA06A4"/>
    <w:rsid w:val="00BA27B9"/>
    <w:rsid w:val="00BB0C6D"/>
    <w:rsid w:val="00BB64B6"/>
    <w:rsid w:val="00BC2A30"/>
    <w:rsid w:val="00BC2F76"/>
    <w:rsid w:val="00BC3A19"/>
    <w:rsid w:val="00BC3FA6"/>
    <w:rsid w:val="00BC5C8D"/>
    <w:rsid w:val="00BC68D2"/>
    <w:rsid w:val="00BC6A19"/>
    <w:rsid w:val="00BC72C8"/>
    <w:rsid w:val="00BC7C1A"/>
    <w:rsid w:val="00BD0C47"/>
    <w:rsid w:val="00BD1A56"/>
    <w:rsid w:val="00BD37DC"/>
    <w:rsid w:val="00BD3D3D"/>
    <w:rsid w:val="00BD62F8"/>
    <w:rsid w:val="00BD6AF5"/>
    <w:rsid w:val="00BE2707"/>
    <w:rsid w:val="00BE2B99"/>
    <w:rsid w:val="00BE3236"/>
    <w:rsid w:val="00BE344B"/>
    <w:rsid w:val="00BE404E"/>
    <w:rsid w:val="00BE4B05"/>
    <w:rsid w:val="00BE5E22"/>
    <w:rsid w:val="00BE7CB3"/>
    <w:rsid w:val="00BF0604"/>
    <w:rsid w:val="00BF4D9A"/>
    <w:rsid w:val="00BF5352"/>
    <w:rsid w:val="00BF54C9"/>
    <w:rsid w:val="00BF55FA"/>
    <w:rsid w:val="00BF5635"/>
    <w:rsid w:val="00BF6AFD"/>
    <w:rsid w:val="00BF79AD"/>
    <w:rsid w:val="00C0017F"/>
    <w:rsid w:val="00C03C33"/>
    <w:rsid w:val="00C04D62"/>
    <w:rsid w:val="00C0585A"/>
    <w:rsid w:val="00C059D6"/>
    <w:rsid w:val="00C0659F"/>
    <w:rsid w:val="00C06E1F"/>
    <w:rsid w:val="00C1060F"/>
    <w:rsid w:val="00C13E8E"/>
    <w:rsid w:val="00C143FE"/>
    <w:rsid w:val="00C14680"/>
    <w:rsid w:val="00C14AF5"/>
    <w:rsid w:val="00C16219"/>
    <w:rsid w:val="00C21683"/>
    <w:rsid w:val="00C21856"/>
    <w:rsid w:val="00C264C0"/>
    <w:rsid w:val="00C27295"/>
    <w:rsid w:val="00C328BA"/>
    <w:rsid w:val="00C3745E"/>
    <w:rsid w:val="00C37D80"/>
    <w:rsid w:val="00C427E2"/>
    <w:rsid w:val="00C43E11"/>
    <w:rsid w:val="00C4418C"/>
    <w:rsid w:val="00C4473F"/>
    <w:rsid w:val="00C463BE"/>
    <w:rsid w:val="00C46F2B"/>
    <w:rsid w:val="00C508BE"/>
    <w:rsid w:val="00C51816"/>
    <w:rsid w:val="00C540AF"/>
    <w:rsid w:val="00C54A40"/>
    <w:rsid w:val="00C56DE7"/>
    <w:rsid w:val="00C600FB"/>
    <w:rsid w:val="00C60F3A"/>
    <w:rsid w:val="00C615C8"/>
    <w:rsid w:val="00C626ED"/>
    <w:rsid w:val="00C6371B"/>
    <w:rsid w:val="00C65F14"/>
    <w:rsid w:val="00C66F58"/>
    <w:rsid w:val="00C7110C"/>
    <w:rsid w:val="00C72BF3"/>
    <w:rsid w:val="00C737CD"/>
    <w:rsid w:val="00C73955"/>
    <w:rsid w:val="00C77305"/>
    <w:rsid w:val="00C820C9"/>
    <w:rsid w:val="00C837DD"/>
    <w:rsid w:val="00C83B1A"/>
    <w:rsid w:val="00C853C5"/>
    <w:rsid w:val="00C85F76"/>
    <w:rsid w:val="00C91F0D"/>
    <w:rsid w:val="00C91FAB"/>
    <w:rsid w:val="00C93886"/>
    <w:rsid w:val="00C96519"/>
    <w:rsid w:val="00CA3214"/>
    <w:rsid w:val="00CA384B"/>
    <w:rsid w:val="00CA5792"/>
    <w:rsid w:val="00CA5DC2"/>
    <w:rsid w:val="00CA6235"/>
    <w:rsid w:val="00CA6836"/>
    <w:rsid w:val="00CA6B45"/>
    <w:rsid w:val="00CA74C5"/>
    <w:rsid w:val="00CB0EF2"/>
    <w:rsid w:val="00CB1576"/>
    <w:rsid w:val="00CB2B93"/>
    <w:rsid w:val="00CB5409"/>
    <w:rsid w:val="00CB7A9C"/>
    <w:rsid w:val="00CC0B8C"/>
    <w:rsid w:val="00CC2D63"/>
    <w:rsid w:val="00CC2EFD"/>
    <w:rsid w:val="00CC3873"/>
    <w:rsid w:val="00CC3F8B"/>
    <w:rsid w:val="00CC6404"/>
    <w:rsid w:val="00CC6D67"/>
    <w:rsid w:val="00CC7EE1"/>
    <w:rsid w:val="00CD0867"/>
    <w:rsid w:val="00CD27C0"/>
    <w:rsid w:val="00CD29F2"/>
    <w:rsid w:val="00CD356F"/>
    <w:rsid w:val="00CD780B"/>
    <w:rsid w:val="00CE01A0"/>
    <w:rsid w:val="00CE15C4"/>
    <w:rsid w:val="00CE17BA"/>
    <w:rsid w:val="00CE5BDE"/>
    <w:rsid w:val="00CF3BED"/>
    <w:rsid w:val="00CF6B71"/>
    <w:rsid w:val="00CF7AC5"/>
    <w:rsid w:val="00CF7E49"/>
    <w:rsid w:val="00D00485"/>
    <w:rsid w:val="00D004E0"/>
    <w:rsid w:val="00D009F7"/>
    <w:rsid w:val="00D01773"/>
    <w:rsid w:val="00D02B2C"/>
    <w:rsid w:val="00D04B0A"/>
    <w:rsid w:val="00D05428"/>
    <w:rsid w:val="00D07D80"/>
    <w:rsid w:val="00D1028D"/>
    <w:rsid w:val="00D115B6"/>
    <w:rsid w:val="00D11912"/>
    <w:rsid w:val="00D124A0"/>
    <w:rsid w:val="00D127EF"/>
    <w:rsid w:val="00D14612"/>
    <w:rsid w:val="00D14841"/>
    <w:rsid w:val="00D156E6"/>
    <w:rsid w:val="00D167E2"/>
    <w:rsid w:val="00D20FFB"/>
    <w:rsid w:val="00D2211F"/>
    <w:rsid w:val="00D2242F"/>
    <w:rsid w:val="00D2377D"/>
    <w:rsid w:val="00D24A1B"/>
    <w:rsid w:val="00D31D04"/>
    <w:rsid w:val="00D33E3C"/>
    <w:rsid w:val="00D355FE"/>
    <w:rsid w:val="00D41355"/>
    <w:rsid w:val="00D4192F"/>
    <w:rsid w:val="00D449DA"/>
    <w:rsid w:val="00D45A81"/>
    <w:rsid w:val="00D472E2"/>
    <w:rsid w:val="00D4742A"/>
    <w:rsid w:val="00D475CF"/>
    <w:rsid w:val="00D47978"/>
    <w:rsid w:val="00D47CC8"/>
    <w:rsid w:val="00D50D9E"/>
    <w:rsid w:val="00D54852"/>
    <w:rsid w:val="00D5706B"/>
    <w:rsid w:val="00D57B41"/>
    <w:rsid w:val="00D62143"/>
    <w:rsid w:val="00D64120"/>
    <w:rsid w:val="00D64B64"/>
    <w:rsid w:val="00D66886"/>
    <w:rsid w:val="00D66A68"/>
    <w:rsid w:val="00D7002B"/>
    <w:rsid w:val="00D70146"/>
    <w:rsid w:val="00D70EBF"/>
    <w:rsid w:val="00D7328C"/>
    <w:rsid w:val="00D75EE0"/>
    <w:rsid w:val="00D80583"/>
    <w:rsid w:val="00D81DE6"/>
    <w:rsid w:val="00D8287B"/>
    <w:rsid w:val="00D83E97"/>
    <w:rsid w:val="00D8694A"/>
    <w:rsid w:val="00D873B8"/>
    <w:rsid w:val="00D93B69"/>
    <w:rsid w:val="00D9530D"/>
    <w:rsid w:val="00D9647D"/>
    <w:rsid w:val="00DA18CB"/>
    <w:rsid w:val="00DA1F1A"/>
    <w:rsid w:val="00DA264C"/>
    <w:rsid w:val="00DA3707"/>
    <w:rsid w:val="00DA3A94"/>
    <w:rsid w:val="00DA58C2"/>
    <w:rsid w:val="00DA6277"/>
    <w:rsid w:val="00DA6BD0"/>
    <w:rsid w:val="00DA70F8"/>
    <w:rsid w:val="00DB032A"/>
    <w:rsid w:val="00DB05D8"/>
    <w:rsid w:val="00DB2689"/>
    <w:rsid w:val="00DB28F9"/>
    <w:rsid w:val="00DB7445"/>
    <w:rsid w:val="00DC0930"/>
    <w:rsid w:val="00DC293A"/>
    <w:rsid w:val="00DC4252"/>
    <w:rsid w:val="00DC4813"/>
    <w:rsid w:val="00DC4969"/>
    <w:rsid w:val="00DC6631"/>
    <w:rsid w:val="00DC6D7C"/>
    <w:rsid w:val="00DC7D14"/>
    <w:rsid w:val="00DD0210"/>
    <w:rsid w:val="00DD0B92"/>
    <w:rsid w:val="00DD17DC"/>
    <w:rsid w:val="00DD1CA4"/>
    <w:rsid w:val="00DD3870"/>
    <w:rsid w:val="00DD5285"/>
    <w:rsid w:val="00DD6779"/>
    <w:rsid w:val="00DE04B1"/>
    <w:rsid w:val="00DE04B8"/>
    <w:rsid w:val="00DE054D"/>
    <w:rsid w:val="00DE07C2"/>
    <w:rsid w:val="00DE15E1"/>
    <w:rsid w:val="00DE366F"/>
    <w:rsid w:val="00DE40E0"/>
    <w:rsid w:val="00DE5B2C"/>
    <w:rsid w:val="00DF052C"/>
    <w:rsid w:val="00DF1D34"/>
    <w:rsid w:val="00DF1DA0"/>
    <w:rsid w:val="00DF26CD"/>
    <w:rsid w:val="00DF3D78"/>
    <w:rsid w:val="00DF51F8"/>
    <w:rsid w:val="00DF58E7"/>
    <w:rsid w:val="00E00F33"/>
    <w:rsid w:val="00E100EC"/>
    <w:rsid w:val="00E1131F"/>
    <w:rsid w:val="00E128A9"/>
    <w:rsid w:val="00E129AF"/>
    <w:rsid w:val="00E1519D"/>
    <w:rsid w:val="00E15BBD"/>
    <w:rsid w:val="00E24221"/>
    <w:rsid w:val="00E24B79"/>
    <w:rsid w:val="00E24BB8"/>
    <w:rsid w:val="00E25E32"/>
    <w:rsid w:val="00E270BA"/>
    <w:rsid w:val="00E273E0"/>
    <w:rsid w:val="00E30049"/>
    <w:rsid w:val="00E3165D"/>
    <w:rsid w:val="00E319C0"/>
    <w:rsid w:val="00E32B19"/>
    <w:rsid w:val="00E32CD3"/>
    <w:rsid w:val="00E33968"/>
    <w:rsid w:val="00E34345"/>
    <w:rsid w:val="00E3455F"/>
    <w:rsid w:val="00E3554C"/>
    <w:rsid w:val="00E36319"/>
    <w:rsid w:val="00E371F4"/>
    <w:rsid w:val="00E406B5"/>
    <w:rsid w:val="00E40E2F"/>
    <w:rsid w:val="00E4147C"/>
    <w:rsid w:val="00E43057"/>
    <w:rsid w:val="00E449B4"/>
    <w:rsid w:val="00E5022D"/>
    <w:rsid w:val="00E50515"/>
    <w:rsid w:val="00E52F7F"/>
    <w:rsid w:val="00E54B70"/>
    <w:rsid w:val="00E55E5A"/>
    <w:rsid w:val="00E576BC"/>
    <w:rsid w:val="00E57AFD"/>
    <w:rsid w:val="00E60AD1"/>
    <w:rsid w:val="00E643C0"/>
    <w:rsid w:val="00E67535"/>
    <w:rsid w:val="00E713D8"/>
    <w:rsid w:val="00E71655"/>
    <w:rsid w:val="00E7189A"/>
    <w:rsid w:val="00E72E62"/>
    <w:rsid w:val="00E769E2"/>
    <w:rsid w:val="00E777D4"/>
    <w:rsid w:val="00E8058E"/>
    <w:rsid w:val="00E82EA5"/>
    <w:rsid w:val="00E83606"/>
    <w:rsid w:val="00E8373E"/>
    <w:rsid w:val="00E8475F"/>
    <w:rsid w:val="00E84FD6"/>
    <w:rsid w:val="00E90465"/>
    <w:rsid w:val="00E90702"/>
    <w:rsid w:val="00E91535"/>
    <w:rsid w:val="00E91FF7"/>
    <w:rsid w:val="00E924EE"/>
    <w:rsid w:val="00EA0B0A"/>
    <w:rsid w:val="00EA315C"/>
    <w:rsid w:val="00EA4BD1"/>
    <w:rsid w:val="00EA569B"/>
    <w:rsid w:val="00EB0412"/>
    <w:rsid w:val="00EB15DA"/>
    <w:rsid w:val="00EB16D8"/>
    <w:rsid w:val="00EB3184"/>
    <w:rsid w:val="00EB3DC3"/>
    <w:rsid w:val="00EB40BD"/>
    <w:rsid w:val="00EB59C8"/>
    <w:rsid w:val="00EB6678"/>
    <w:rsid w:val="00EC051D"/>
    <w:rsid w:val="00EC3E4B"/>
    <w:rsid w:val="00EC632A"/>
    <w:rsid w:val="00EC7080"/>
    <w:rsid w:val="00ED2105"/>
    <w:rsid w:val="00ED21B0"/>
    <w:rsid w:val="00ED2552"/>
    <w:rsid w:val="00ED6EB8"/>
    <w:rsid w:val="00ED71A8"/>
    <w:rsid w:val="00ED7E32"/>
    <w:rsid w:val="00EE076A"/>
    <w:rsid w:val="00EE104D"/>
    <w:rsid w:val="00EE129E"/>
    <w:rsid w:val="00EE514B"/>
    <w:rsid w:val="00EE5D5C"/>
    <w:rsid w:val="00EF1DA7"/>
    <w:rsid w:val="00EF2F9A"/>
    <w:rsid w:val="00F021F7"/>
    <w:rsid w:val="00F04809"/>
    <w:rsid w:val="00F04BA7"/>
    <w:rsid w:val="00F04F3A"/>
    <w:rsid w:val="00F0525A"/>
    <w:rsid w:val="00F05404"/>
    <w:rsid w:val="00F075CA"/>
    <w:rsid w:val="00F10AD7"/>
    <w:rsid w:val="00F1179D"/>
    <w:rsid w:val="00F122CF"/>
    <w:rsid w:val="00F1285A"/>
    <w:rsid w:val="00F13474"/>
    <w:rsid w:val="00F13CB9"/>
    <w:rsid w:val="00F158FF"/>
    <w:rsid w:val="00F1626E"/>
    <w:rsid w:val="00F17308"/>
    <w:rsid w:val="00F17745"/>
    <w:rsid w:val="00F177A4"/>
    <w:rsid w:val="00F17E82"/>
    <w:rsid w:val="00F21EC8"/>
    <w:rsid w:val="00F22FDD"/>
    <w:rsid w:val="00F23FF5"/>
    <w:rsid w:val="00F241DD"/>
    <w:rsid w:val="00F360ED"/>
    <w:rsid w:val="00F417CE"/>
    <w:rsid w:val="00F41F3A"/>
    <w:rsid w:val="00F42028"/>
    <w:rsid w:val="00F441DC"/>
    <w:rsid w:val="00F47EFE"/>
    <w:rsid w:val="00F50101"/>
    <w:rsid w:val="00F50E06"/>
    <w:rsid w:val="00F51A5B"/>
    <w:rsid w:val="00F52427"/>
    <w:rsid w:val="00F537B4"/>
    <w:rsid w:val="00F53A0C"/>
    <w:rsid w:val="00F56A4C"/>
    <w:rsid w:val="00F57385"/>
    <w:rsid w:val="00F605B0"/>
    <w:rsid w:val="00F61A53"/>
    <w:rsid w:val="00F63B84"/>
    <w:rsid w:val="00F643DC"/>
    <w:rsid w:val="00F65C22"/>
    <w:rsid w:val="00F661FB"/>
    <w:rsid w:val="00F67159"/>
    <w:rsid w:val="00F67CA7"/>
    <w:rsid w:val="00F703BD"/>
    <w:rsid w:val="00F72A30"/>
    <w:rsid w:val="00F72EC0"/>
    <w:rsid w:val="00F74DDC"/>
    <w:rsid w:val="00F75D62"/>
    <w:rsid w:val="00F8112B"/>
    <w:rsid w:val="00F83489"/>
    <w:rsid w:val="00F84FB1"/>
    <w:rsid w:val="00F864A3"/>
    <w:rsid w:val="00F90544"/>
    <w:rsid w:val="00F90664"/>
    <w:rsid w:val="00F90727"/>
    <w:rsid w:val="00F917C8"/>
    <w:rsid w:val="00F92028"/>
    <w:rsid w:val="00F96526"/>
    <w:rsid w:val="00F96582"/>
    <w:rsid w:val="00F969D3"/>
    <w:rsid w:val="00FA1EA3"/>
    <w:rsid w:val="00FA24AD"/>
    <w:rsid w:val="00FA27B7"/>
    <w:rsid w:val="00FA3385"/>
    <w:rsid w:val="00FA38BE"/>
    <w:rsid w:val="00FA554E"/>
    <w:rsid w:val="00FA684E"/>
    <w:rsid w:val="00FA6BA9"/>
    <w:rsid w:val="00FA714E"/>
    <w:rsid w:val="00FB1EB4"/>
    <w:rsid w:val="00FB64F0"/>
    <w:rsid w:val="00FB73C3"/>
    <w:rsid w:val="00FC5DB8"/>
    <w:rsid w:val="00FC6C4A"/>
    <w:rsid w:val="00FC7DF6"/>
    <w:rsid w:val="00FD2358"/>
    <w:rsid w:val="00FD4AF6"/>
    <w:rsid w:val="00FD4C08"/>
    <w:rsid w:val="00FE093E"/>
    <w:rsid w:val="00FE1C60"/>
    <w:rsid w:val="00FE2F7F"/>
    <w:rsid w:val="00FE3775"/>
    <w:rsid w:val="00FE518C"/>
    <w:rsid w:val="00FF47F3"/>
    <w:rsid w:val="00FF4A5C"/>
    <w:rsid w:val="00FF4FBE"/>
    <w:rsid w:val="00FF50E9"/>
    <w:rsid w:val="00FF61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u w:val="single"/>
    </w:rPr>
  </w:style>
  <w:style w:type="paragraph" w:styleId="Overskrift2">
    <w:name w:val="heading 2"/>
    <w:basedOn w:val="Normal"/>
    <w:next w:val="Normal"/>
    <w:qFormat/>
    <w:pPr>
      <w:keepNext/>
      <w:outlineLvl w:val="1"/>
    </w:pPr>
    <w:rPr>
      <w:b/>
      <w:bCs/>
      <w:sz w:val="28"/>
    </w:rPr>
  </w:style>
  <w:style w:type="paragraph" w:styleId="Overskrift3">
    <w:name w:val="heading 3"/>
    <w:basedOn w:val="Normal"/>
    <w:next w:val="Normal"/>
    <w:qFormat/>
    <w:pPr>
      <w:keepNext/>
      <w:outlineLvl w:val="2"/>
    </w:pPr>
    <w:rPr>
      <w:sz w:val="28"/>
      <w:u w:val="single"/>
    </w:rPr>
  </w:style>
  <w:style w:type="paragraph" w:styleId="Overskrift4">
    <w:name w:val="heading 4"/>
    <w:basedOn w:val="Normal"/>
    <w:next w:val="Normal"/>
    <w:qFormat/>
    <w:pPr>
      <w:keepNext/>
      <w:outlineLvl w:val="3"/>
    </w:pPr>
    <w:rPr>
      <w:u w:val="single"/>
      <w:lang w:val="en-US"/>
    </w:rPr>
  </w:style>
  <w:style w:type="paragraph" w:styleId="Overskrift5">
    <w:name w:val="heading 5"/>
    <w:basedOn w:val="Normal"/>
    <w:next w:val="Normal"/>
    <w:qFormat/>
    <w:pPr>
      <w:keepNext/>
      <w:jc w:val="center"/>
      <w:outlineLvl w:val="4"/>
    </w:pPr>
    <w:rPr>
      <w:b/>
      <w:bCs/>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keepLines/>
      <w:tabs>
        <w:tab w:val="center" w:pos="4320"/>
        <w:tab w:val="right" w:pos="8640"/>
      </w:tabs>
      <w:spacing w:line="190" w:lineRule="atLeast"/>
    </w:pPr>
    <w:rPr>
      <w:caps/>
      <w:sz w:val="15"/>
      <w:szCs w:val="20"/>
      <w:lang w:val="en-US"/>
    </w:rPr>
  </w:style>
  <w:style w:type="character" w:styleId="Hyperkobling">
    <w:name w:val="Hyperlink"/>
    <w:uiPriority w:val="99"/>
    <w:rPr>
      <w:color w:val="0000FF"/>
      <w:u w:val="single"/>
    </w:rPr>
  </w:style>
  <w:style w:type="paragraph" w:styleId="Bunntekst">
    <w:name w:val="footer"/>
    <w:basedOn w:val="Normal"/>
    <w:link w:val="BunntekstTegn"/>
    <w:uiPriority w:val="99"/>
    <w:pPr>
      <w:tabs>
        <w:tab w:val="center" w:pos="4536"/>
        <w:tab w:val="right" w:pos="9072"/>
      </w:tabs>
    </w:pPr>
  </w:style>
  <w:style w:type="paragraph" w:styleId="Brdtekst">
    <w:name w:val="Body Text"/>
    <w:basedOn w:val="Normal"/>
    <w:rPr>
      <w:sz w:val="28"/>
    </w:rPr>
  </w:style>
  <w:style w:type="character" w:styleId="Fulgthyperkobling">
    <w:name w:val="FollowedHyperlink"/>
    <w:rPr>
      <w:color w:val="800080"/>
      <w:u w:val="single"/>
    </w:rPr>
  </w:style>
  <w:style w:type="paragraph" w:styleId="Bobletekst">
    <w:name w:val="Balloon Text"/>
    <w:basedOn w:val="Normal"/>
    <w:semiHidden/>
    <w:rsid w:val="004C750E"/>
    <w:rPr>
      <w:rFonts w:ascii="Tahoma" w:hAnsi="Tahoma" w:cs="Tahoma"/>
      <w:sz w:val="16"/>
      <w:szCs w:val="16"/>
    </w:rPr>
  </w:style>
  <w:style w:type="paragraph" w:styleId="Dokumentkart">
    <w:name w:val="Document Map"/>
    <w:basedOn w:val="Normal"/>
    <w:semiHidden/>
    <w:rsid w:val="00DB3300"/>
    <w:pPr>
      <w:shd w:val="clear" w:color="auto" w:fill="000080"/>
    </w:pPr>
    <w:rPr>
      <w:rFonts w:ascii="Tahoma" w:hAnsi="Tahoma" w:cs="Tahoma"/>
      <w:sz w:val="20"/>
      <w:szCs w:val="20"/>
    </w:rPr>
  </w:style>
  <w:style w:type="character" w:customStyle="1" w:styleId="RentekstTegn">
    <w:name w:val="Ren tekst Tegn"/>
    <w:link w:val="Rentekst"/>
    <w:uiPriority w:val="99"/>
    <w:rsid w:val="00B71F2A"/>
    <w:rPr>
      <w:rFonts w:ascii="Consolas" w:hAnsi="Consolas"/>
      <w:lang w:bidi="ar-SA"/>
    </w:rPr>
  </w:style>
  <w:style w:type="paragraph" w:styleId="Rentekst">
    <w:name w:val="Plain Text"/>
    <w:basedOn w:val="Normal"/>
    <w:link w:val="RentekstTegn"/>
    <w:uiPriority w:val="99"/>
    <w:rsid w:val="00B71F2A"/>
    <w:rPr>
      <w:rFonts w:ascii="Consolas" w:hAnsi="Consolas"/>
      <w:sz w:val="20"/>
      <w:szCs w:val="20"/>
      <w:lang w:val="x-none" w:eastAsia="x-none"/>
    </w:rPr>
  </w:style>
  <w:style w:type="character" w:styleId="Utheving">
    <w:name w:val="Emphasis"/>
    <w:qFormat/>
    <w:rsid w:val="00AB3EFD"/>
    <w:rPr>
      <w:i/>
      <w:iCs/>
    </w:rPr>
  </w:style>
  <w:style w:type="paragraph" w:customStyle="1" w:styleId="Fargerikliste-uthevingsfarge11">
    <w:name w:val="Fargerik liste - uthevingsfarge 11"/>
    <w:basedOn w:val="Normal"/>
    <w:uiPriority w:val="34"/>
    <w:qFormat/>
    <w:rsid w:val="00094643"/>
    <w:pPr>
      <w:spacing w:after="200" w:line="276" w:lineRule="auto"/>
      <w:ind w:left="720"/>
      <w:contextualSpacing/>
    </w:pPr>
    <w:rPr>
      <w:rFonts w:ascii="Calibri" w:eastAsia="Calibri" w:hAnsi="Calibri"/>
      <w:sz w:val="22"/>
      <w:szCs w:val="22"/>
      <w:lang w:eastAsia="en-US"/>
    </w:rPr>
  </w:style>
  <w:style w:type="table" w:styleId="Tabellrutenett">
    <w:name w:val="Table Grid"/>
    <w:basedOn w:val="Vanligtabell"/>
    <w:uiPriority w:val="59"/>
    <w:rsid w:val="005B6F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unntekstTegn">
    <w:name w:val="Bunntekst Tegn"/>
    <w:link w:val="Bunntekst"/>
    <w:uiPriority w:val="99"/>
    <w:rsid w:val="008A5570"/>
    <w:rPr>
      <w:sz w:val="24"/>
      <w:szCs w:val="24"/>
    </w:rPr>
  </w:style>
  <w:style w:type="character" w:styleId="Sterk">
    <w:name w:val="Strong"/>
    <w:uiPriority w:val="22"/>
    <w:qFormat/>
    <w:rsid w:val="007A57C4"/>
    <w:rPr>
      <w:b/>
      <w:bCs/>
    </w:rPr>
  </w:style>
  <w:style w:type="paragraph" w:styleId="Vanliginnrykk">
    <w:name w:val="Normal Indent"/>
    <w:basedOn w:val="Normal"/>
    <w:rsid w:val="007C778E"/>
    <w:pPr>
      <w:ind w:left="708"/>
    </w:pPr>
    <w:rPr>
      <w:szCs w:val="20"/>
    </w:rPr>
  </w:style>
  <w:style w:type="paragraph" w:customStyle="1" w:styleId="H1">
    <w:name w:val="H1"/>
    <w:basedOn w:val="Normal"/>
    <w:next w:val="Normal"/>
    <w:uiPriority w:val="99"/>
    <w:rsid w:val="00347244"/>
    <w:pPr>
      <w:keepNext/>
      <w:autoSpaceDE w:val="0"/>
      <w:autoSpaceDN w:val="0"/>
      <w:adjustRightInd w:val="0"/>
      <w:spacing w:before="100" w:after="100"/>
      <w:outlineLvl w:val="1"/>
    </w:pPr>
    <w:rPr>
      <w:b/>
      <w:bCs/>
      <w:kern w:val="36"/>
      <w:sz w:val="48"/>
      <w:szCs w:val="48"/>
    </w:rPr>
  </w:style>
  <w:style w:type="paragraph" w:styleId="Listeavsnitt">
    <w:name w:val="List Paragraph"/>
    <w:basedOn w:val="Normal"/>
    <w:uiPriority w:val="34"/>
    <w:qFormat/>
    <w:rsid w:val="00A40E5F"/>
    <w:pPr>
      <w:spacing w:after="200" w:line="276" w:lineRule="auto"/>
      <w:ind w:left="720"/>
      <w:contextualSpacing/>
    </w:pPr>
    <w:rPr>
      <w:rFonts w:ascii="Calibri" w:eastAsia="Calibri" w:hAnsi="Calibri"/>
      <w:sz w:val="22"/>
      <w:szCs w:val="22"/>
      <w:lang w:val="en-GB" w:eastAsia="en-US"/>
    </w:rPr>
  </w:style>
  <w:style w:type="character" w:customStyle="1" w:styleId="TopptekstTegn">
    <w:name w:val="Topptekst Tegn"/>
    <w:link w:val="Topptekst"/>
    <w:uiPriority w:val="99"/>
    <w:rsid w:val="00E128A9"/>
    <w:rPr>
      <w:caps/>
      <w:sz w:val="15"/>
      <w:lang w:val="en-US"/>
    </w:rPr>
  </w:style>
  <w:style w:type="paragraph" w:customStyle="1" w:styleId="paragraph">
    <w:name w:val="paragraph"/>
    <w:basedOn w:val="Normal"/>
    <w:rsid w:val="000F3909"/>
    <w:pPr>
      <w:spacing w:before="100" w:beforeAutospacing="1" w:after="100" w:afterAutospacing="1"/>
    </w:pPr>
    <w:rPr>
      <w:rFonts w:eastAsia="Calibri"/>
    </w:rPr>
  </w:style>
  <w:style w:type="character" w:customStyle="1" w:styleId="normaltextrun">
    <w:name w:val="normaltextrun"/>
    <w:rsid w:val="000F3909"/>
  </w:style>
  <w:style w:type="character" w:customStyle="1" w:styleId="eop">
    <w:name w:val="eop"/>
    <w:rsid w:val="000F3909"/>
  </w:style>
  <w:style w:type="character" w:customStyle="1" w:styleId="apple-converted-space">
    <w:name w:val="apple-converted-space"/>
    <w:rsid w:val="000F3909"/>
  </w:style>
  <w:style w:type="character" w:customStyle="1" w:styleId="spellingerror">
    <w:name w:val="spellingerror"/>
    <w:rsid w:val="000F3909"/>
  </w:style>
  <w:style w:type="character" w:customStyle="1" w:styleId="scx43436870">
    <w:name w:val="scx43436870"/>
    <w:rsid w:val="000F3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u w:val="single"/>
    </w:rPr>
  </w:style>
  <w:style w:type="paragraph" w:styleId="Overskrift2">
    <w:name w:val="heading 2"/>
    <w:basedOn w:val="Normal"/>
    <w:next w:val="Normal"/>
    <w:qFormat/>
    <w:pPr>
      <w:keepNext/>
      <w:outlineLvl w:val="1"/>
    </w:pPr>
    <w:rPr>
      <w:b/>
      <w:bCs/>
      <w:sz w:val="28"/>
    </w:rPr>
  </w:style>
  <w:style w:type="paragraph" w:styleId="Overskrift3">
    <w:name w:val="heading 3"/>
    <w:basedOn w:val="Normal"/>
    <w:next w:val="Normal"/>
    <w:qFormat/>
    <w:pPr>
      <w:keepNext/>
      <w:outlineLvl w:val="2"/>
    </w:pPr>
    <w:rPr>
      <w:sz w:val="28"/>
      <w:u w:val="single"/>
    </w:rPr>
  </w:style>
  <w:style w:type="paragraph" w:styleId="Overskrift4">
    <w:name w:val="heading 4"/>
    <w:basedOn w:val="Normal"/>
    <w:next w:val="Normal"/>
    <w:qFormat/>
    <w:pPr>
      <w:keepNext/>
      <w:outlineLvl w:val="3"/>
    </w:pPr>
    <w:rPr>
      <w:u w:val="single"/>
      <w:lang w:val="en-US"/>
    </w:rPr>
  </w:style>
  <w:style w:type="paragraph" w:styleId="Overskrift5">
    <w:name w:val="heading 5"/>
    <w:basedOn w:val="Normal"/>
    <w:next w:val="Normal"/>
    <w:qFormat/>
    <w:pPr>
      <w:keepNext/>
      <w:jc w:val="center"/>
      <w:outlineLvl w:val="4"/>
    </w:pPr>
    <w:rPr>
      <w:b/>
      <w:bCs/>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keepLines/>
      <w:tabs>
        <w:tab w:val="center" w:pos="4320"/>
        <w:tab w:val="right" w:pos="8640"/>
      </w:tabs>
      <w:spacing w:line="190" w:lineRule="atLeast"/>
    </w:pPr>
    <w:rPr>
      <w:caps/>
      <w:sz w:val="15"/>
      <w:szCs w:val="20"/>
      <w:lang w:val="en-US"/>
    </w:rPr>
  </w:style>
  <w:style w:type="character" w:styleId="Hyperkobling">
    <w:name w:val="Hyperlink"/>
    <w:uiPriority w:val="99"/>
    <w:rPr>
      <w:color w:val="0000FF"/>
      <w:u w:val="single"/>
    </w:rPr>
  </w:style>
  <w:style w:type="paragraph" w:styleId="Bunntekst">
    <w:name w:val="footer"/>
    <w:basedOn w:val="Normal"/>
    <w:link w:val="BunntekstTegn"/>
    <w:uiPriority w:val="99"/>
    <w:pPr>
      <w:tabs>
        <w:tab w:val="center" w:pos="4536"/>
        <w:tab w:val="right" w:pos="9072"/>
      </w:tabs>
    </w:pPr>
  </w:style>
  <w:style w:type="paragraph" w:styleId="Brdtekst">
    <w:name w:val="Body Text"/>
    <w:basedOn w:val="Normal"/>
    <w:rPr>
      <w:sz w:val="28"/>
    </w:rPr>
  </w:style>
  <w:style w:type="character" w:styleId="Fulgthyperkobling">
    <w:name w:val="FollowedHyperlink"/>
    <w:rPr>
      <w:color w:val="800080"/>
      <w:u w:val="single"/>
    </w:rPr>
  </w:style>
  <w:style w:type="paragraph" w:styleId="Bobletekst">
    <w:name w:val="Balloon Text"/>
    <w:basedOn w:val="Normal"/>
    <w:semiHidden/>
    <w:rsid w:val="004C750E"/>
    <w:rPr>
      <w:rFonts w:ascii="Tahoma" w:hAnsi="Tahoma" w:cs="Tahoma"/>
      <w:sz w:val="16"/>
      <w:szCs w:val="16"/>
    </w:rPr>
  </w:style>
  <w:style w:type="paragraph" w:styleId="Dokumentkart">
    <w:name w:val="Document Map"/>
    <w:basedOn w:val="Normal"/>
    <w:semiHidden/>
    <w:rsid w:val="00DB3300"/>
    <w:pPr>
      <w:shd w:val="clear" w:color="auto" w:fill="000080"/>
    </w:pPr>
    <w:rPr>
      <w:rFonts w:ascii="Tahoma" w:hAnsi="Tahoma" w:cs="Tahoma"/>
      <w:sz w:val="20"/>
      <w:szCs w:val="20"/>
    </w:rPr>
  </w:style>
  <w:style w:type="character" w:customStyle="1" w:styleId="RentekstTegn">
    <w:name w:val="Ren tekst Tegn"/>
    <w:link w:val="Rentekst"/>
    <w:uiPriority w:val="99"/>
    <w:rsid w:val="00B71F2A"/>
    <w:rPr>
      <w:rFonts w:ascii="Consolas" w:hAnsi="Consolas"/>
      <w:lang w:bidi="ar-SA"/>
    </w:rPr>
  </w:style>
  <w:style w:type="paragraph" w:styleId="Rentekst">
    <w:name w:val="Plain Text"/>
    <w:basedOn w:val="Normal"/>
    <w:link w:val="RentekstTegn"/>
    <w:uiPriority w:val="99"/>
    <w:rsid w:val="00B71F2A"/>
    <w:rPr>
      <w:rFonts w:ascii="Consolas" w:hAnsi="Consolas"/>
      <w:sz w:val="20"/>
      <w:szCs w:val="20"/>
      <w:lang w:val="x-none" w:eastAsia="x-none"/>
    </w:rPr>
  </w:style>
  <w:style w:type="character" w:styleId="Utheving">
    <w:name w:val="Emphasis"/>
    <w:qFormat/>
    <w:rsid w:val="00AB3EFD"/>
    <w:rPr>
      <w:i/>
      <w:iCs/>
    </w:rPr>
  </w:style>
  <w:style w:type="paragraph" w:customStyle="1" w:styleId="Fargerikliste-uthevingsfarge11">
    <w:name w:val="Fargerik liste - uthevingsfarge 11"/>
    <w:basedOn w:val="Normal"/>
    <w:uiPriority w:val="34"/>
    <w:qFormat/>
    <w:rsid w:val="00094643"/>
    <w:pPr>
      <w:spacing w:after="200" w:line="276" w:lineRule="auto"/>
      <w:ind w:left="720"/>
      <w:contextualSpacing/>
    </w:pPr>
    <w:rPr>
      <w:rFonts w:ascii="Calibri" w:eastAsia="Calibri" w:hAnsi="Calibri"/>
      <w:sz w:val="22"/>
      <w:szCs w:val="22"/>
      <w:lang w:eastAsia="en-US"/>
    </w:rPr>
  </w:style>
  <w:style w:type="table" w:styleId="Tabellrutenett">
    <w:name w:val="Table Grid"/>
    <w:basedOn w:val="Vanligtabell"/>
    <w:uiPriority w:val="59"/>
    <w:rsid w:val="005B6F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unntekstTegn">
    <w:name w:val="Bunntekst Tegn"/>
    <w:link w:val="Bunntekst"/>
    <w:uiPriority w:val="99"/>
    <w:rsid w:val="008A5570"/>
    <w:rPr>
      <w:sz w:val="24"/>
      <w:szCs w:val="24"/>
    </w:rPr>
  </w:style>
  <w:style w:type="character" w:styleId="Sterk">
    <w:name w:val="Strong"/>
    <w:uiPriority w:val="22"/>
    <w:qFormat/>
    <w:rsid w:val="007A57C4"/>
    <w:rPr>
      <w:b/>
      <w:bCs/>
    </w:rPr>
  </w:style>
  <w:style w:type="paragraph" w:styleId="Vanliginnrykk">
    <w:name w:val="Normal Indent"/>
    <w:basedOn w:val="Normal"/>
    <w:rsid w:val="007C778E"/>
    <w:pPr>
      <w:ind w:left="708"/>
    </w:pPr>
    <w:rPr>
      <w:szCs w:val="20"/>
    </w:rPr>
  </w:style>
  <w:style w:type="paragraph" w:customStyle="1" w:styleId="H1">
    <w:name w:val="H1"/>
    <w:basedOn w:val="Normal"/>
    <w:next w:val="Normal"/>
    <w:uiPriority w:val="99"/>
    <w:rsid w:val="00347244"/>
    <w:pPr>
      <w:keepNext/>
      <w:autoSpaceDE w:val="0"/>
      <w:autoSpaceDN w:val="0"/>
      <w:adjustRightInd w:val="0"/>
      <w:spacing w:before="100" w:after="100"/>
      <w:outlineLvl w:val="1"/>
    </w:pPr>
    <w:rPr>
      <w:b/>
      <w:bCs/>
      <w:kern w:val="36"/>
      <w:sz w:val="48"/>
      <w:szCs w:val="48"/>
    </w:rPr>
  </w:style>
  <w:style w:type="paragraph" w:styleId="Listeavsnitt">
    <w:name w:val="List Paragraph"/>
    <w:basedOn w:val="Normal"/>
    <w:uiPriority w:val="34"/>
    <w:qFormat/>
    <w:rsid w:val="00A40E5F"/>
    <w:pPr>
      <w:spacing w:after="200" w:line="276" w:lineRule="auto"/>
      <w:ind w:left="720"/>
      <w:contextualSpacing/>
    </w:pPr>
    <w:rPr>
      <w:rFonts w:ascii="Calibri" w:eastAsia="Calibri" w:hAnsi="Calibri"/>
      <w:sz w:val="22"/>
      <w:szCs w:val="22"/>
      <w:lang w:val="en-GB" w:eastAsia="en-US"/>
    </w:rPr>
  </w:style>
  <w:style w:type="character" w:customStyle="1" w:styleId="TopptekstTegn">
    <w:name w:val="Topptekst Tegn"/>
    <w:link w:val="Topptekst"/>
    <w:uiPriority w:val="99"/>
    <w:rsid w:val="00E128A9"/>
    <w:rPr>
      <w:caps/>
      <w:sz w:val="15"/>
      <w:lang w:val="en-US"/>
    </w:rPr>
  </w:style>
  <w:style w:type="paragraph" w:customStyle="1" w:styleId="paragraph">
    <w:name w:val="paragraph"/>
    <w:basedOn w:val="Normal"/>
    <w:rsid w:val="000F3909"/>
    <w:pPr>
      <w:spacing w:before="100" w:beforeAutospacing="1" w:after="100" w:afterAutospacing="1"/>
    </w:pPr>
    <w:rPr>
      <w:rFonts w:eastAsia="Calibri"/>
    </w:rPr>
  </w:style>
  <w:style w:type="character" w:customStyle="1" w:styleId="normaltextrun">
    <w:name w:val="normaltextrun"/>
    <w:rsid w:val="000F3909"/>
  </w:style>
  <w:style w:type="character" w:customStyle="1" w:styleId="eop">
    <w:name w:val="eop"/>
    <w:rsid w:val="000F3909"/>
  </w:style>
  <w:style w:type="character" w:customStyle="1" w:styleId="apple-converted-space">
    <w:name w:val="apple-converted-space"/>
    <w:rsid w:val="000F3909"/>
  </w:style>
  <w:style w:type="character" w:customStyle="1" w:styleId="spellingerror">
    <w:name w:val="spellingerror"/>
    <w:rsid w:val="000F3909"/>
  </w:style>
  <w:style w:type="character" w:customStyle="1" w:styleId="scx43436870">
    <w:name w:val="scx43436870"/>
    <w:rsid w:val="000F3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1341">
      <w:bodyDiv w:val="1"/>
      <w:marLeft w:val="0"/>
      <w:marRight w:val="0"/>
      <w:marTop w:val="0"/>
      <w:marBottom w:val="0"/>
      <w:divBdr>
        <w:top w:val="none" w:sz="0" w:space="0" w:color="auto"/>
        <w:left w:val="none" w:sz="0" w:space="0" w:color="auto"/>
        <w:bottom w:val="none" w:sz="0" w:space="0" w:color="auto"/>
        <w:right w:val="none" w:sz="0" w:space="0" w:color="auto"/>
      </w:divBdr>
    </w:div>
    <w:div w:id="61097760">
      <w:bodyDiv w:val="1"/>
      <w:marLeft w:val="0"/>
      <w:marRight w:val="0"/>
      <w:marTop w:val="0"/>
      <w:marBottom w:val="0"/>
      <w:divBdr>
        <w:top w:val="none" w:sz="0" w:space="0" w:color="auto"/>
        <w:left w:val="none" w:sz="0" w:space="0" w:color="auto"/>
        <w:bottom w:val="none" w:sz="0" w:space="0" w:color="auto"/>
        <w:right w:val="none" w:sz="0" w:space="0" w:color="auto"/>
      </w:divBdr>
    </w:div>
    <w:div w:id="176969267">
      <w:bodyDiv w:val="1"/>
      <w:marLeft w:val="0"/>
      <w:marRight w:val="0"/>
      <w:marTop w:val="0"/>
      <w:marBottom w:val="0"/>
      <w:divBdr>
        <w:top w:val="none" w:sz="0" w:space="0" w:color="auto"/>
        <w:left w:val="none" w:sz="0" w:space="0" w:color="auto"/>
        <w:bottom w:val="none" w:sz="0" w:space="0" w:color="auto"/>
        <w:right w:val="none" w:sz="0" w:space="0" w:color="auto"/>
      </w:divBdr>
    </w:div>
    <w:div w:id="187835250">
      <w:bodyDiv w:val="1"/>
      <w:marLeft w:val="0"/>
      <w:marRight w:val="0"/>
      <w:marTop w:val="0"/>
      <w:marBottom w:val="0"/>
      <w:divBdr>
        <w:top w:val="none" w:sz="0" w:space="0" w:color="auto"/>
        <w:left w:val="none" w:sz="0" w:space="0" w:color="auto"/>
        <w:bottom w:val="none" w:sz="0" w:space="0" w:color="auto"/>
        <w:right w:val="none" w:sz="0" w:space="0" w:color="auto"/>
      </w:divBdr>
    </w:div>
    <w:div w:id="227688410">
      <w:bodyDiv w:val="1"/>
      <w:marLeft w:val="0"/>
      <w:marRight w:val="0"/>
      <w:marTop w:val="0"/>
      <w:marBottom w:val="0"/>
      <w:divBdr>
        <w:top w:val="none" w:sz="0" w:space="0" w:color="auto"/>
        <w:left w:val="none" w:sz="0" w:space="0" w:color="auto"/>
        <w:bottom w:val="none" w:sz="0" w:space="0" w:color="auto"/>
        <w:right w:val="none" w:sz="0" w:space="0" w:color="auto"/>
      </w:divBdr>
    </w:div>
    <w:div w:id="244849282">
      <w:bodyDiv w:val="1"/>
      <w:marLeft w:val="0"/>
      <w:marRight w:val="0"/>
      <w:marTop w:val="0"/>
      <w:marBottom w:val="0"/>
      <w:divBdr>
        <w:top w:val="none" w:sz="0" w:space="0" w:color="auto"/>
        <w:left w:val="none" w:sz="0" w:space="0" w:color="auto"/>
        <w:bottom w:val="none" w:sz="0" w:space="0" w:color="auto"/>
        <w:right w:val="none" w:sz="0" w:space="0" w:color="auto"/>
      </w:divBdr>
    </w:div>
    <w:div w:id="256600794">
      <w:bodyDiv w:val="1"/>
      <w:marLeft w:val="0"/>
      <w:marRight w:val="0"/>
      <w:marTop w:val="0"/>
      <w:marBottom w:val="0"/>
      <w:divBdr>
        <w:top w:val="none" w:sz="0" w:space="0" w:color="auto"/>
        <w:left w:val="none" w:sz="0" w:space="0" w:color="auto"/>
        <w:bottom w:val="none" w:sz="0" w:space="0" w:color="auto"/>
        <w:right w:val="none" w:sz="0" w:space="0" w:color="auto"/>
      </w:divBdr>
    </w:div>
    <w:div w:id="270019439">
      <w:bodyDiv w:val="1"/>
      <w:marLeft w:val="0"/>
      <w:marRight w:val="0"/>
      <w:marTop w:val="0"/>
      <w:marBottom w:val="0"/>
      <w:divBdr>
        <w:top w:val="none" w:sz="0" w:space="0" w:color="auto"/>
        <w:left w:val="none" w:sz="0" w:space="0" w:color="auto"/>
        <w:bottom w:val="none" w:sz="0" w:space="0" w:color="auto"/>
        <w:right w:val="none" w:sz="0" w:space="0" w:color="auto"/>
      </w:divBdr>
    </w:div>
    <w:div w:id="279141767">
      <w:bodyDiv w:val="1"/>
      <w:marLeft w:val="0"/>
      <w:marRight w:val="0"/>
      <w:marTop w:val="0"/>
      <w:marBottom w:val="0"/>
      <w:divBdr>
        <w:top w:val="none" w:sz="0" w:space="0" w:color="auto"/>
        <w:left w:val="none" w:sz="0" w:space="0" w:color="auto"/>
        <w:bottom w:val="none" w:sz="0" w:space="0" w:color="auto"/>
        <w:right w:val="none" w:sz="0" w:space="0" w:color="auto"/>
      </w:divBdr>
    </w:div>
    <w:div w:id="337267523">
      <w:bodyDiv w:val="1"/>
      <w:marLeft w:val="0"/>
      <w:marRight w:val="0"/>
      <w:marTop w:val="0"/>
      <w:marBottom w:val="0"/>
      <w:divBdr>
        <w:top w:val="none" w:sz="0" w:space="0" w:color="auto"/>
        <w:left w:val="none" w:sz="0" w:space="0" w:color="auto"/>
        <w:bottom w:val="none" w:sz="0" w:space="0" w:color="auto"/>
        <w:right w:val="none" w:sz="0" w:space="0" w:color="auto"/>
      </w:divBdr>
    </w:div>
    <w:div w:id="342822713">
      <w:bodyDiv w:val="1"/>
      <w:marLeft w:val="0"/>
      <w:marRight w:val="0"/>
      <w:marTop w:val="0"/>
      <w:marBottom w:val="0"/>
      <w:divBdr>
        <w:top w:val="none" w:sz="0" w:space="0" w:color="auto"/>
        <w:left w:val="none" w:sz="0" w:space="0" w:color="auto"/>
        <w:bottom w:val="none" w:sz="0" w:space="0" w:color="auto"/>
        <w:right w:val="none" w:sz="0" w:space="0" w:color="auto"/>
      </w:divBdr>
    </w:div>
    <w:div w:id="400903800">
      <w:bodyDiv w:val="1"/>
      <w:marLeft w:val="0"/>
      <w:marRight w:val="0"/>
      <w:marTop w:val="0"/>
      <w:marBottom w:val="0"/>
      <w:divBdr>
        <w:top w:val="none" w:sz="0" w:space="0" w:color="auto"/>
        <w:left w:val="none" w:sz="0" w:space="0" w:color="auto"/>
        <w:bottom w:val="none" w:sz="0" w:space="0" w:color="auto"/>
        <w:right w:val="none" w:sz="0" w:space="0" w:color="auto"/>
      </w:divBdr>
    </w:div>
    <w:div w:id="432748067">
      <w:bodyDiv w:val="1"/>
      <w:marLeft w:val="0"/>
      <w:marRight w:val="0"/>
      <w:marTop w:val="0"/>
      <w:marBottom w:val="0"/>
      <w:divBdr>
        <w:top w:val="none" w:sz="0" w:space="0" w:color="auto"/>
        <w:left w:val="none" w:sz="0" w:space="0" w:color="auto"/>
        <w:bottom w:val="none" w:sz="0" w:space="0" w:color="auto"/>
        <w:right w:val="none" w:sz="0" w:space="0" w:color="auto"/>
      </w:divBdr>
    </w:div>
    <w:div w:id="433743751">
      <w:bodyDiv w:val="1"/>
      <w:marLeft w:val="0"/>
      <w:marRight w:val="0"/>
      <w:marTop w:val="0"/>
      <w:marBottom w:val="0"/>
      <w:divBdr>
        <w:top w:val="none" w:sz="0" w:space="0" w:color="auto"/>
        <w:left w:val="none" w:sz="0" w:space="0" w:color="auto"/>
        <w:bottom w:val="none" w:sz="0" w:space="0" w:color="auto"/>
        <w:right w:val="none" w:sz="0" w:space="0" w:color="auto"/>
      </w:divBdr>
    </w:div>
    <w:div w:id="465588740">
      <w:bodyDiv w:val="1"/>
      <w:marLeft w:val="0"/>
      <w:marRight w:val="0"/>
      <w:marTop w:val="0"/>
      <w:marBottom w:val="0"/>
      <w:divBdr>
        <w:top w:val="none" w:sz="0" w:space="0" w:color="auto"/>
        <w:left w:val="none" w:sz="0" w:space="0" w:color="auto"/>
        <w:bottom w:val="none" w:sz="0" w:space="0" w:color="auto"/>
        <w:right w:val="none" w:sz="0" w:space="0" w:color="auto"/>
      </w:divBdr>
    </w:div>
    <w:div w:id="521433269">
      <w:bodyDiv w:val="1"/>
      <w:marLeft w:val="0"/>
      <w:marRight w:val="0"/>
      <w:marTop w:val="0"/>
      <w:marBottom w:val="0"/>
      <w:divBdr>
        <w:top w:val="none" w:sz="0" w:space="0" w:color="auto"/>
        <w:left w:val="none" w:sz="0" w:space="0" w:color="auto"/>
        <w:bottom w:val="none" w:sz="0" w:space="0" w:color="auto"/>
        <w:right w:val="none" w:sz="0" w:space="0" w:color="auto"/>
      </w:divBdr>
    </w:div>
    <w:div w:id="552665120">
      <w:bodyDiv w:val="1"/>
      <w:marLeft w:val="0"/>
      <w:marRight w:val="0"/>
      <w:marTop w:val="0"/>
      <w:marBottom w:val="0"/>
      <w:divBdr>
        <w:top w:val="none" w:sz="0" w:space="0" w:color="auto"/>
        <w:left w:val="none" w:sz="0" w:space="0" w:color="auto"/>
        <w:bottom w:val="none" w:sz="0" w:space="0" w:color="auto"/>
        <w:right w:val="none" w:sz="0" w:space="0" w:color="auto"/>
      </w:divBdr>
    </w:div>
    <w:div w:id="601835662">
      <w:bodyDiv w:val="1"/>
      <w:marLeft w:val="0"/>
      <w:marRight w:val="0"/>
      <w:marTop w:val="0"/>
      <w:marBottom w:val="0"/>
      <w:divBdr>
        <w:top w:val="none" w:sz="0" w:space="0" w:color="auto"/>
        <w:left w:val="none" w:sz="0" w:space="0" w:color="auto"/>
        <w:bottom w:val="none" w:sz="0" w:space="0" w:color="auto"/>
        <w:right w:val="none" w:sz="0" w:space="0" w:color="auto"/>
      </w:divBdr>
    </w:div>
    <w:div w:id="691298536">
      <w:bodyDiv w:val="1"/>
      <w:marLeft w:val="0"/>
      <w:marRight w:val="0"/>
      <w:marTop w:val="0"/>
      <w:marBottom w:val="0"/>
      <w:divBdr>
        <w:top w:val="none" w:sz="0" w:space="0" w:color="auto"/>
        <w:left w:val="none" w:sz="0" w:space="0" w:color="auto"/>
        <w:bottom w:val="none" w:sz="0" w:space="0" w:color="auto"/>
        <w:right w:val="none" w:sz="0" w:space="0" w:color="auto"/>
      </w:divBdr>
    </w:div>
    <w:div w:id="716785012">
      <w:bodyDiv w:val="1"/>
      <w:marLeft w:val="0"/>
      <w:marRight w:val="0"/>
      <w:marTop w:val="0"/>
      <w:marBottom w:val="0"/>
      <w:divBdr>
        <w:top w:val="none" w:sz="0" w:space="0" w:color="auto"/>
        <w:left w:val="none" w:sz="0" w:space="0" w:color="auto"/>
        <w:bottom w:val="none" w:sz="0" w:space="0" w:color="auto"/>
        <w:right w:val="none" w:sz="0" w:space="0" w:color="auto"/>
      </w:divBdr>
    </w:div>
    <w:div w:id="825245211">
      <w:bodyDiv w:val="1"/>
      <w:marLeft w:val="0"/>
      <w:marRight w:val="0"/>
      <w:marTop w:val="0"/>
      <w:marBottom w:val="0"/>
      <w:divBdr>
        <w:top w:val="none" w:sz="0" w:space="0" w:color="auto"/>
        <w:left w:val="none" w:sz="0" w:space="0" w:color="auto"/>
        <w:bottom w:val="none" w:sz="0" w:space="0" w:color="auto"/>
        <w:right w:val="none" w:sz="0" w:space="0" w:color="auto"/>
      </w:divBdr>
    </w:div>
    <w:div w:id="871070423">
      <w:bodyDiv w:val="1"/>
      <w:marLeft w:val="0"/>
      <w:marRight w:val="0"/>
      <w:marTop w:val="0"/>
      <w:marBottom w:val="0"/>
      <w:divBdr>
        <w:top w:val="none" w:sz="0" w:space="0" w:color="auto"/>
        <w:left w:val="none" w:sz="0" w:space="0" w:color="auto"/>
        <w:bottom w:val="none" w:sz="0" w:space="0" w:color="auto"/>
        <w:right w:val="none" w:sz="0" w:space="0" w:color="auto"/>
      </w:divBdr>
    </w:div>
    <w:div w:id="1021779953">
      <w:bodyDiv w:val="1"/>
      <w:marLeft w:val="0"/>
      <w:marRight w:val="0"/>
      <w:marTop w:val="0"/>
      <w:marBottom w:val="0"/>
      <w:divBdr>
        <w:top w:val="none" w:sz="0" w:space="0" w:color="auto"/>
        <w:left w:val="none" w:sz="0" w:space="0" w:color="auto"/>
        <w:bottom w:val="none" w:sz="0" w:space="0" w:color="auto"/>
        <w:right w:val="none" w:sz="0" w:space="0" w:color="auto"/>
      </w:divBdr>
    </w:div>
    <w:div w:id="1066730289">
      <w:bodyDiv w:val="1"/>
      <w:marLeft w:val="0"/>
      <w:marRight w:val="0"/>
      <w:marTop w:val="0"/>
      <w:marBottom w:val="0"/>
      <w:divBdr>
        <w:top w:val="none" w:sz="0" w:space="0" w:color="auto"/>
        <w:left w:val="none" w:sz="0" w:space="0" w:color="auto"/>
        <w:bottom w:val="none" w:sz="0" w:space="0" w:color="auto"/>
        <w:right w:val="none" w:sz="0" w:space="0" w:color="auto"/>
      </w:divBdr>
    </w:div>
    <w:div w:id="1190217037">
      <w:bodyDiv w:val="1"/>
      <w:marLeft w:val="0"/>
      <w:marRight w:val="0"/>
      <w:marTop w:val="0"/>
      <w:marBottom w:val="0"/>
      <w:divBdr>
        <w:top w:val="none" w:sz="0" w:space="0" w:color="auto"/>
        <w:left w:val="none" w:sz="0" w:space="0" w:color="auto"/>
        <w:bottom w:val="none" w:sz="0" w:space="0" w:color="auto"/>
        <w:right w:val="none" w:sz="0" w:space="0" w:color="auto"/>
      </w:divBdr>
    </w:div>
    <w:div w:id="1205101780">
      <w:bodyDiv w:val="1"/>
      <w:marLeft w:val="0"/>
      <w:marRight w:val="0"/>
      <w:marTop w:val="0"/>
      <w:marBottom w:val="0"/>
      <w:divBdr>
        <w:top w:val="none" w:sz="0" w:space="0" w:color="auto"/>
        <w:left w:val="none" w:sz="0" w:space="0" w:color="auto"/>
        <w:bottom w:val="none" w:sz="0" w:space="0" w:color="auto"/>
        <w:right w:val="none" w:sz="0" w:space="0" w:color="auto"/>
      </w:divBdr>
    </w:div>
    <w:div w:id="1223561936">
      <w:bodyDiv w:val="1"/>
      <w:marLeft w:val="0"/>
      <w:marRight w:val="0"/>
      <w:marTop w:val="0"/>
      <w:marBottom w:val="0"/>
      <w:divBdr>
        <w:top w:val="none" w:sz="0" w:space="0" w:color="auto"/>
        <w:left w:val="none" w:sz="0" w:space="0" w:color="auto"/>
        <w:bottom w:val="none" w:sz="0" w:space="0" w:color="auto"/>
        <w:right w:val="none" w:sz="0" w:space="0" w:color="auto"/>
      </w:divBdr>
    </w:div>
    <w:div w:id="1253660445">
      <w:bodyDiv w:val="1"/>
      <w:marLeft w:val="0"/>
      <w:marRight w:val="0"/>
      <w:marTop w:val="0"/>
      <w:marBottom w:val="0"/>
      <w:divBdr>
        <w:top w:val="none" w:sz="0" w:space="0" w:color="auto"/>
        <w:left w:val="none" w:sz="0" w:space="0" w:color="auto"/>
        <w:bottom w:val="none" w:sz="0" w:space="0" w:color="auto"/>
        <w:right w:val="none" w:sz="0" w:space="0" w:color="auto"/>
      </w:divBdr>
    </w:div>
    <w:div w:id="1283341284">
      <w:bodyDiv w:val="1"/>
      <w:marLeft w:val="0"/>
      <w:marRight w:val="0"/>
      <w:marTop w:val="0"/>
      <w:marBottom w:val="0"/>
      <w:divBdr>
        <w:top w:val="none" w:sz="0" w:space="0" w:color="auto"/>
        <w:left w:val="none" w:sz="0" w:space="0" w:color="auto"/>
        <w:bottom w:val="none" w:sz="0" w:space="0" w:color="auto"/>
        <w:right w:val="none" w:sz="0" w:space="0" w:color="auto"/>
      </w:divBdr>
    </w:div>
    <w:div w:id="1284537227">
      <w:bodyDiv w:val="1"/>
      <w:marLeft w:val="0"/>
      <w:marRight w:val="0"/>
      <w:marTop w:val="0"/>
      <w:marBottom w:val="0"/>
      <w:divBdr>
        <w:top w:val="none" w:sz="0" w:space="0" w:color="auto"/>
        <w:left w:val="none" w:sz="0" w:space="0" w:color="auto"/>
        <w:bottom w:val="none" w:sz="0" w:space="0" w:color="auto"/>
        <w:right w:val="none" w:sz="0" w:space="0" w:color="auto"/>
      </w:divBdr>
    </w:div>
    <w:div w:id="1312562216">
      <w:bodyDiv w:val="1"/>
      <w:marLeft w:val="0"/>
      <w:marRight w:val="0"/>
      <w:marTop w:val="0"/>
      <w:marBottom w:val="0"/>
      <w:divBdr>
        <w:top w:val="none" w:sz="0" w:space="0" w:color="auto"/>
        <w:left w:val="none" w:sz="0" w:space="0" w:color="auto"/>
        <w:bottom w:val="none" w:sz="0" w:space="0" w:color="auto"/>
        <w:right w:val="none" w:sz="0" w:space="0" w:color="auto"/>
      </w:divBdr>
    </w:div>
    <w:div w:id="1336148401">
      <w:bodyDiv w:val="1"/>
      <w:marLeft w:val="0"/>
      <w:marRight w:val="0"/>
      <w:marTop w:val="0"/>
      <w:marBottom w:val="0"/>
      <w:divBdr>
        <w:top w:val="none" w:sz="0" w:space="0" w:color="auto"/>
        <w:left w:val="none" w:sz="0" w:space="0" w:color="auto"/>
        <w:bottom w:val="none" w:sz="0" w:space="0" w:color="auto"/>
        <w:right w:val="none" w:sz="0" w:space="0" w:color="auto"/>
      </w:divBdr>
    </w:div>
    <w:div w:id="1338263120">
      <w:bodyDiv w:val="1"/>
      <w:marLeft w:val="0"/>
      <w:marRight w:val="0"/>
      <w:marTop w:val="0"/>
      <w:marBottom w:val="0"/>
      <w:divBdr>
        <w:top w:val="none" w:sz="0" w:space="0" w:color="auto"/>
        <w:left w:val="none" w:sz="0" w:space="0" w:color="auto"/>
        <w:bottom w:val="none" w:sz="0" w:space="0" w:color="auto"/>
        <w:right w:val="none" w:sz="0" w:space="0" w:color="auto"/>
      </w:divBdr>
    </w:div>
    <w:div w:id="1346325648">
      <w:bodyDiv w:val="1"/>
      <w:marLeft w:val="0"/>
      <w:marRight w:val="0"/>
      <w:marTop w:val="0"/>
      <w:marBottom w:val="0"/>
      <w:divBdr>
        <w:top w:val="none" w:sz="0" w:space="0" w:color="auto"/>
        <w:left w:val="none" w:sz="0" w:space="0" w:color="auto"/>
        <w:bottom w:val="none" w:sz="0" w:space="0" w:color="auto"/>
        <w:right w:val="none" w:sz="0" w:space="0" w:color="auto"/>
      </w:divBdr>
    </w:div>
    <w:div w:id="1441997337">
      <w:bodyDiv w:val="1"/>
      <w:marLeft w:val="0"/>
      <w:marRight w:val="0"/>
      <w:marTop w:val="0"/>
      <w:marBottom w:val="0"/>
      <w:divBdr>
        <w:top w:val="none" w:sz="0" w:space="0" w:color="auto"/>
        <w:left w:val="none" w:sz="0" w:space="0" w:color="auto"/>
        <w:bottom w:val="none" w:sz="0" w:space="0" w:color="auto"/>
        <w:right w:val="none" w:sz="0" w:space="0" w:color="auto"/>
      </w:divBdr>
    </w:div>
    <w:div w:id="1549221707">
      <w:bodyDiv w:val="1"/>
      <w:marLeft w:val="0"/>
      <w:marRight w:val="0"/>
      <w:marTop w:val="0"/>
      <w:marBottom w:val="0"/>
      <w:divBdr>
        <w:top w:val="none" w:sz="0" w:space="0" w:color="auto"/>
        <w:left w:val="none" w:sz="0" w:space="0" w:color="auto"/>
        <w:bottom w:val="none" w:sz="0" w:space="0" w:color="auto"/>
        <w:right w:val="none" w:sz="0" w:space="0" w:color="auto"/>
      </w:divBdr>
    </w:div>
    <w:div w:id="1725330873">
      <w:bodyDiv w:val="1"/>
      <w:marLeft w:val="0"/>
      <w:marRight w:val="0"/>
      <w:marTop w:val="0"/>
      <w:marBottom w:val="0"/>
      <w:divBdr>
        <w:top w:val="none" w:sz="0" w:space="0" w:color="auto"/>
        <w:left w:val="none" w:sz="0" w:space="0" w:color="auto"/>
        <w:bottom w:val="none" w:sz="0" w:space="0" w:color="auto"/>
        <w:right w:val="none" w:sz="0" w:space="0" w:color="auto"/>
      </w:divBdr>
    </w:div>
    <w:div w:id="1922449443">
      <w:bodyDiv w:val="1"/>
      <w:marLeft w:val="0"/>
      <w:marRight w:val="0"/>
      <w:marTop w:val="0"/>
      <w:marBottom w:val="0"/>
      <w:divBdr>
        <w:top w:val="none" w:sz="0" w:space="0" w:color="auto"/>
        <w:left w:val="none" w:sz="0" w:space="0" w:color="auto"/>
        <w:bottom w:val="none" w:sz="0" w:space="0" w:color="auto"/>
        <w:right w:val="none" w:sz="0" w:space="0" w:color="auto"/>
      </w:divBdr>
    </w:div>
    <w:div w:id="1929075540">
      <w:bodyDiv w:val="1"/>
      <w:marLeft w:val="0"/>
      <w:marRight w:val="0"/>
      <w:marTop w:val="0"/>
      <w:marBottom w:val="0"/>
      <w:divBdr>
        <w:top w:val="none" w:sz="0" w:space="0" w:color="auto"/>
        <w:left w:val="none" w:sz="0" w:space="0" w:color="auto"/>
        <w:bottom w:val="none" w:sz="0" w:space="0" w:color="auto"/>
        <w:right w:val="none" w:sz="0" w:space="0" w:color="auto"/>
      </w:divBdr>
    </w:div>
    <w:div w:id="194152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aler\Brevmal%20NVF.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2802C-8082-45A2-8F0F-77147B76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 NVF.dot</Template>
  <TotalTime>2</TotalTime>
  <Pages>6</Pages>
  <Words>1961</Words>
  <Characters>10399</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lpstr>
    </vt:vector>
  </TitlesOfParts>
  <Company>Norges idrettsforbund</Company>
  <LinksUpToDate>false</LinksUpToDate>
  <CharactersWithSpaces>12336</CharactersWithSpaces>
  <SharedDoc>false</SharedDoc>
  <HLinks>
    <vt:vector size="6" baseType="variant">
      <vt:variant>
        <vt:i4>6094898</vt:i4>
      </vt:variant>
      <vt:variant>
        <vt:i4>0</vt:i4>
      </vt:variant>
      <vt:variant>
        <vt:i4>0</vt:i4>
      </vt:variant>
      <vt:variant>
        <vt:i4>5</vt:i4>
      </vt:variant>
      <vt:variant>
        <vt:lpwstr>mailto:vektlofting@nif.idrett.no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Justisdepartementet</dc:creator>
  <cp:lastModifiedBy>Hans Martin</cp:lastModifiedBy>
  <cp:revision>2</cp:revision>
  <cp:lastPrinted>2016-08-30T06:26:00Z</cp:lastPrinted>
  <dcterms:created xsi:type="dcterms:W3CDTF">2016-09-06T12:24:00Z</dcterms:created>
  <dcterms:modified xsi:type="dcterms:W3CDTF">2016-09-06T12:24:00Z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